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 趣泉州 纯玩】福建动车3天 ▏泉州梧林古村落｜五店市｜南少林｜珞珈寺｜黄金海岸｜非遗馆｜安平桥｜大坪山｜蟳埔渔村｜开元寺｜西街行程单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JF-20240623-1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广州南-深圳北G6219/09：01-09：56 转深圳北-泉州D2284/10：31-14：21
                <w:br/>
                泉州-深圳北D2307/15：58-19：29 转G6024/20：45-21：22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1/【新晋世遗】“千年刺桐城，东方第一港”，带您解密泉州魅力。打卡海上丝绸之路的起点—泉州，这是你一生，至少要去一次的城市；
                <w:br/>
                2/【商贾传奇】五店市誉为“闽南文化新街口，晋江城市会客厅”，可感受明清、民国至现代各个时期街巷肌里；
                <w:br/>
                3/【闽南风情】探寻梧林传统村落，走进闽南传统民居、中西合璧民居、哥特式建筑以及古罗马式建筑；
                <w:br/>
                4/【明星同款】体验蟳埔渔村“簪花围”，笑起来太甜了！明星同款等你来get；今生簪花，世世漂流；
                <w:br/>
                5/【海上佛国】举世罕见的一岛一寺建筑，屹立在海上的佛国寺庙-洛珈寺，在潮起潮落的大海里，感受佛教的宏大气度与海纳百川气势；
                <w:br/>
                6/ 【美食饕鬄】天荷菜根素食自助餐，全场100+道菜品，泉州传统工艺制作；
                <w:br/>
                7/【深度畅游】精选连住2晚酒店；全程不挪窝，深度感受“半城烟火半城仙”泉州的步伐和古城脉搏；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广州南（高铁）/深圳北（动车）-泉州-梧林古村落-五店市闽南特色建筑群（参考车次时间：07:00-16:00班次）
                <w:br/>
                上午：广州南/深圳北乘高铁/动车前往泉州（二等座，全程车程约4.5-5小时。广州南出发在深圳北中转前往泉州）
                <w:br/>
                <w:br/>
                备注:导游统一接站。由于散拼客人来自全国各地，为避免等待时间过长，建议抵达时间为13:00左右为宜。若过早或过晚，可能需要自行前往集合，敬请谅解！！！
                <w:br/>
                下午：到达后，游览【梧林古民居】（约90分钟）。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约45分钟）。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交通：高铁/动车/汽车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晋江万佳东方酒店或等同级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大坪山-南少林-非遗馆-珞珈寺-黄金海岸
                <w:br/>
                上午：早餐后，乘车前往【大坪山】（约60分钟）。又称云谷山，亦名大平山、大棚山、狮山，为清源山的余脉，海拔132米，座落在泉州旧城的东郊、灵山东侧，福厦高速公路的大坪山隧道从山底穿过。位于泉州大坪山山巅的【郑成功青铜塑像】，是目前世界上最大的郑成功雕像，也是泉州中心市区的地标之一，无论你从哪个方向进泉州城，都能一眼看到它。这座郑成功雕像高达30米，单单一只马蹄就比人还高大。【南少林寺】（约45分钟）。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
                <w:br/>
                下午：午餐后，游览【泉州非遗博物馆】（约45分钟）。拥有泉州市国家级、省级、市级非物质文化遗产项目36项，金苍绣、永春漆篮、泉州竹编、石狮通草画、惠安木雕、戏剧脸谱和泉港福船等。实物展示22项。包括泉州彩扎、泉州花灯、德化瓷雕、惠安石雕、漆线雕、卢山国佛雕、锡雕、大呈布雕、李尧宝刻纸、永春纸织画、江加走木偶头雕刻、林存忠纸扎、晋江泥金线画、惠女服饰、浔埔女习俗。朝圣【漂浮在海上的寺庙—洛伽寺】（约60分钟），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前往【石狮黄金海岸】（约50分钟）。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30分钟）
                <w:br/>
                晚上：入住酒店。
                <w:br/>
                交通：汽车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晋江万佳东方酒店或等同级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安平桥-蟳埔渔村-开元寺-西街-泉州-深圳北-广州南
                <w:br/>
                上午：早餐后，前往游览【安平桥】（车程约 10 分钟，游览约 40 分钟）由于桥长有五华里 人们便称它为“五里桥 ”该桥是中古时代世界最长的梁式石桥，也是中国现存最长的 海港大石桥，显示了古代劳动人民的聪明才智和桥梁建造的辉煌成就。 后前往游览前往【蟳埔渔村】（约90分钟）。蟳埔村是一个地道的渔村，位于泉州市丰泽区丰海路，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下午：前往【开元寺】（约45分钟）。它是我国东南沿海重要的文物古迹，也是福建省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约40分钟）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根据返程时间，适时安排送站 
                <w:br/>
                特别提醒：
                <w:br/>
                1)	请当日游客自行在酒店总台办理好退房手续，酒店大堂集合乘车进行当日行程。
                <w:br/>
                2)	请游客带好自己的行李和物品，如果行李或物品遗漏/遗失，游客自行承担责任，如遗漏的物品我社协助找回来了，邮寄给游客的邮寄费用由客人自行承担。
                <w:br/>
                3)	社送站原则是机场提前两个小时抵达机场，火车站提前一小时抵达火车站，如因为客人不配合发生误机/车的责任由游客自行承担
                <w:br/>
                交通：汽车/动车/高铁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2)住宿：行程所列豪华酒店（当地4钻酒店、每成人每晚一个床位）。具体酒店名称出发前确定。行程中酒店不提供自然单间，若出现单男单女，我社尽量安排拼房，如拼不上，需要自行补房差。成人必须占床！
                <w:br/>
                参考酒店：晋江万佳东方酒店或同级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2早2正餐，酒店房费含早餐（小孩不占床不含早，早餐客人不用不退）。正餐40元/人,其中一正餐安排素斋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6岁以下小童结算，含：半正餐、车位、导服（若超高产生费用现补半门票或全门票），不含往返高铁票（没座位），不占床不含早。
                <w:br/>
                6岁-14岁中童结算，含：往返半动车票、半正餐、车位、导服，不含门票，不占床不含早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2024-12-05T09:58:09+08:00</dcterms:created>
  <dcterms:modified xsi:type="dcterms:W3CDTF">2024-12-05T09:58:09+08:00</dcterms:modified>
</cp:coreProperties>
</file>

<file path=docProps/custom.xml><?xml version="1.0" encoding="utf-8"?>
<Properties xmlns="http://schemas.openxmlformats.org/officeDocument/2006/custom-properties" xmlns:vt="http://schemas.openxmlformats.org/officeDocument/2006/docPropsVTypes"/>
</file>