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【拼小团•嗨玩贵州】贵州双动5天| 黄果树景区 | 兴义万峰林｜马岭河｜西江千户苗寨｜青岩古镇｜6人以内拼小团行程单</w:t>
      </w:r>
    </w:p>
    <w:p>
      <w:pPr>
        <w:jc w:val="center"/>
        <w:spacing w:after="100"/>
      </w:pPr>
      <w:r>
        <w:rPr>
          <w:rFonts w:ascii="宋体" w:hAnsi="宋体" w:eastAsia="宋体" w:cs="宋体"/>
          <w:sz w:val="20"/>
          <w:szCs w:val="20"/>
        </w:rPr>
        <w:t xml:space="preserve">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回程：贵阳北-广州南17点后车次，最终车次以实际出票为准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★品质优选：0自费0购物0加点0车销0擦边，无忧旅程
                <w:br/>
                ★优选王牌经典：黄果树瀑布、马岭河峡谷、万峰林、西江千户苗寨、青岩古镇
                <w:br/>
                ★特色住宿体验：入住1晚西江景区内精致特色客找+3晚当地豪华标准建设酒店
                <w:br/>
                ★专属旅程：严选5座新能源车/7-9座商务车等,2人铁发
                <w:br/>
                ★贴心赠送：西江苗服旅拍200元/人代金券
                <w:br/>
                ★品质优选：6人以内拼小团，省心有趣，24小时专车接送站0等待服务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于指定时间自行抵达广州南站乘坐动车抵达贵阳北（动车车次待定，时间参考：09:00-15:00之间车次，车程约5.5小时），贵宾抵达后我社安排专人接站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★抵达贵阳当天为自由活动，可自行前往贵阳市内景点【甲秀楼】或【黔灵山公园】游玩；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5、用车安排：4人以下：5座新能源车/7座商务车；4人以上：9座豪华商务车出行；司机兼向导服务（行程内提供驾驶和基础向导服务，非专业导游水准，无导游，不进景区，也无额外消费）；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、翼汇航空·观山驿酒店、凯里亚德酒店（未来方舟店）、贵阳观山湖开元名庭酒店或不低于以上标准的备选酒店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自愿选择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兴义→贵阳（车程约4小时）
                <w:br/>
                早餐后乘车游览旷世奇峰、国家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游览结束后入住【贵阳】酒店休息。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、翼汇航空·观山驿酒店、凯里亚德酒店（未来方舟店）、贵阳观山湖开元名庭酒店或不低于以上标准的备选酒店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贵阳-西江（车程约3.5小时）
                <w:br/>
                早餐后，游览4A级旅游景区—【西江千户苗寨】（游览约2.5小时，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晚间自行欣赏【西江千户苗寨夜景】。
                <w:br/>
                交通：旅游车
                <w:br/>
                景点：西江千户苗寨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西江特色客栈：苗镜隐山别院(西江千户苗寨观景台店)、遇见西江假日酒店、牧云梯田全景美宿、西江花语水岸或不低于以上标准特色客栈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西江-贵阳（车程约2.5小时）--广州
                <w:br/>
                早餐后，乘车前往中国最具魅力小镇之一的【青岩古镇】（外景）。它是贵州四大古镇之一，是一座贵州保存最完整的明清古镇，距今已有600年的历史，古镇方圆3平方公里范围内，“四教合一”，祠宇林立，建9寺、8庙、5阁、2祠、1院、1宫，近30座庙宇祠堂，其中不少至今保存完整。青岩古镇的民居特色十分引人注目，古色古香的商业街及大街小巷的青瓦木屋，保留了浓郁的南方古民居风韵。它是贵州四大古镇之一，贵州第一状元赵以炯的“赵状元府第“。
                <w:br/>
                后根据您的航班时间前往贵阳高铁站返程，结束愉快的贵州之行，返回温馨的家。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3、为保证行程完整性，建议选择17:00以后高铁返程。
                <w:br/>
                交通：旅游车+动车
                <w:br/>
                景点：青岩古镇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3、用餐：安排4早，早餐为酒店房含餐（如放弃不用无费用可退），正餐自理。当地餐饮风味、用餐条件 与广东有一定的差异，大家应有心理准备。
                <w:br/>
                4、用车：9座豪华商务车出行；（如客人因自身原因造成景区未去，车费不退），如成团人数不足4人以下：5座新能源车/7座商务车；随车配备USB充电接口或全程配备充电宝。
                <w:br/>
                5、导游：无；安排司机兼向导服务（行程内提供驾驶和基础向导服务，非专业导游水准，无导游，不进景区，也无额外消费）；
                <w:br/>
                6、景点：包含以上行程内所列景点首道大门票（黄果树，万峰林、马岭河、西江千户苗寨、青岩古镇）；包含景区内必乘交通车（黄果树观光车50元/人，黄果树保险10元/人，万峰林电瓶车50元/人，西江电瓶车20元/人，保险10元/人）；
                <w:br/>
                此行程为综合优惠包价产品，若持学生证、 军官证、长者证、记者证、残疾证、教师证等有效证件，我司不再进行任何差额退减 优惠，敬请注意！客人对此无异议。
                <w:br/>
                7、2-14岁儿童：1.2米以下含车位费、导游服务、半价动车票；不占床，不含超高费用。超高儿童如产生门票、酒店早餐、景区小交通请自理。（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1、此线路6人以内拼小团，司机兼向导服务，非正规专业导游，无陪同游览讲解服务，请知悉。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2025-08-02T22:29:39+08:00</dcterms:created>
  <dcterms:modified xsi:type="dcterms:W3CDTF">2025-08-02T22:29:39+08:00</dcterms:modified>
</cp:coreProperties>
</file>

<file path=docProps/custom.xml><?xml version="1.0" encoding="utf-8"?>
<Properties xmlns="http://schemas.openxmlformats.org/officeDocument/2006/custom-properties" xmlns:vt="http://schemas.openxmlformats.org/officeDocument/2006/docPropsVTypes"/>
</file>