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中旅1号【私享•醉美赣南】江西双高3天 | 灵秀丫山 | 打卡天空之镜 | 漫步玻璃栈道 | 通天岩石窟 |  赣州古城墙 | 古浮桥 | 宋城历史文化街 | 尊享超豪华酒店（3人起精品小团）行程单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HD-20240716JX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广州东-赣州西G3068/0910-1130
                <w:br/>
                赣州西-广州东G3079/1622-1838(具体车次时间以实际名单出票为准）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★漫步灵秀丫山，看云海飞瀑，叹森林竹海, 享生态福地，打卡天空之境，体验乡村迪士尼“A哆乐园”。
                <w:br/>
                ★宋城赣州，漫步古城墙，打卡江南宋城璀璨夜景，感受千年古城的深厚人文与幸福生活，品尝特色小吃。
                <w:br/>
                ★福寿沟博物馆，福寿沟遗址，实现与游客零距离接触，为游客呈现一座千年不朽的“城市良心” 。
                <w:br/>
                ★通天岩景区，开凿于唐朝，兴盛于宋代的石窟寺，素有“丹霞地貌独特，生态景致宜人，文物遗迹丰厚，石窟艺术宝库”之称谓。
                <w:br/>
                ★尊享1晚超豪华酒+1晚丫山景区内超豪华酒店，推门即景，一览一山秀色。
                <w:br/>
                ★品质服务：中旅自组精品小团3-4人，5-6人、每人每天一支水，尊享品质江西之旅！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广州东-赣州西（车程约2.5小时）-福寿沟博物馆-古城墙-历史文化街
                <w:br/>
                上午：请根据车次时间提前1小时自行抵达广州东站（出团通知提前1-2天告知游客），乘坐动车前往赣州西，抵达后司机接团享用中午餐（自理）。
                <w:br/>
                下午：前往【福寿沟博物馆】将作为地下排水系统专门展馆，突出以多媒体等技术手段系统地、真实地、有趣地展示福寿沟的修建背景、结构组成、建造技艺、科学原理。同时，利用一段已挖掘的福寿沟遗址，实现与游客零距离接触，为游客呈现一座千年不朽的“城市良心”。参观赣州宋代古迹代表景区：赣州【古城墙】赣州是全国独一无二的宋城，以宋代文物古迹保存的数量最多、品位最高，被誉为"宋城博物馆"；参观城墙内的【郁孤台】郁孤台位于赣州城区西北部贺兰山顶，海拔131米，是城区的制高点，因坐落于山顶，以山势高阜、郁然孤峙得名。在题咏郁孤台的众多诗词中，尤以南宋爱国大词人辛弃疾《菩萨蛮·郁扳台下清江水》一词最为著名，传诵千古。这首“慷慨纵横，有不可一世之慨”的词： 郁孤台下清江水，中间多少行人泪。西北望长安，可怜无数山。青山遮不住，毕竟东流去。江晚正愁余，山深闻鹧鸪。赣州古城象征景点【八境台】（游览40分钟）：八境台高大、坚固，登临台上，宋时赣州八景一览无余，所以取名"八境台"。北宋以来，在章贡二水之上修建木浮桥，用于沟通城乡，现仅存的宋代文化孤品建春门【古浮桥】（游览30分钟），始建于汉代，距今已有二千年的历史，后来经过南宋、元、明、清、民国，历时900多年的不断修缮、加固，使赣州城形成了一道周长13华里，高大雄伟的城墙，反映了中国古代汉族劳动人民的聪明智慧和高超的建筑技艺。参观【灶儿巷】赣州保留下来的众多历史文化街巷的一个典型代表，明代称作姜家巷。清初时很多衙役住在这里，而衙役统一穿的服装是黑色服装，叫皂色，所以有人把他们叫做皂役，他们住的地方就叫做"皂儿巷"。后来谐音就变成了"灶儿巷"。后前往【江南宋城历史文化街区】以宋文化为核心，集古城观光、文化体验、文娱休闲、旅居度假于一体，在千年古城墙下，感受赣州古城的深厚人文及绚丽夜景，古城内有各地特色小吃美食，游客可自由品尝（自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3、经铁路局规定实名制电子票退/改票业务，若产生退/改票，烦请乘车人携带有效身份证原件，自行前往退/改票点办理（退/改票点为广州南站、东站、火车站，其他售票点无法处理退票），请游客须知；
                <w:br/>
                4、此产品为中旅自组3人成团出发，报名人数不足3人无法组织发团。
                <w:br/>
                5、中小童可按成人收费，但不按成人操作，不退任何差价（如大交通、房差、门票、景交等），行程中所赠项目不使用，不退任何费用，请知悉！
                <w:br/>
                6、游客途中服务质量如有疑问，首先找司机处理，如司机无法解决，再联系报名时的工作人员协助解决，待团队结束行程后当地已签完意见单，不再接受投诉处理！
                <w:br/>
                7、自由行活动期间请注意安全，保管好自身携带贵重物品，如遇突发情况请及时联系导游协助解决。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参考酒店：赣州格兰云天国际酒店或不抵于以上标准质量的备选酒店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通天岩景区-大余丫山风景区
                <w:br/>
                上午：早餐后游览江南第一石窟，国家4A级风景名胜区--【通天岩景区】（游览约1.5小时），通天岩位于赣州市西北郊，是石窟风景区的中心，通天岩由摩沙岩石山组成，山中有很多天然岩洞，通天岩之名源于“石峰环列如屏，巅有一窍通天”。是一座开凿于唐朝，兴盛于宋代的石窟寺，素有“丹霞地貌独特，生态景致宜人，文物遗迹丰厚，石窟艺术宝库”之称谓。乘车前往【大余丫山风景区】（车程约1.5小时）丫山平地森林栈道轻松登山顶（景区内秀木成林，山青茶香，瀑布成群，如诗如画，生态环境优越，空气负离子含量极高，被称为“城市绿肺”。
                <w:br/>
                下午：游览【卧龙谷瀑布群】【玻璃栈道】悬空而建，全程300余米，360度观景，空中漫步如置云端、森林竹海之巅，眺望茶田，近触大自然）--打卡网红天空之境,观赏日落云海美景。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参考酒店：丫山大余山生态酒店或不抵于以上标准质量的备选酒店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丫山-赣州西-广州东
                <w:br/>
                上午：早餐后参观【灵岩寺】仿明代建筑，为“江西有数，赣南为甚”的寺院之一。寺内殿堂廊舍，结构严整，廊道互通，浑然一体，人们步入寺院顿有一种殿宇辉煌、宝像庄严之感。每年农历十月初一、十五举行佛会，来自赣、粤、湘边区的善男信女，商贾游人云集于此，盛况空前。，前往【丫山•A哆乡村景区】。A哆乡村有农乐园、农趣园、农居园、农味园四大特色园区，以乡愁文化构思的乡村休闲度假、乡村美食美味、乡村娱乐康体为主题，通过深度农耕文化体验，创意乡村游乐游玩，秀美山野花海景观，创新生态商务会务等近四十个体验项目，让您重回乡愁老家、爱上乡村乡土。丫山A哆乡村的醉仙桥，这座桥长138米，宽2米，由高品质的钢架、环保扶栏和环保WPC木塑板架设而成。丫山人有俗语形容醉仙桥：走上醉仙桥，白云脚下跑。在醉仙桥走过的朋友都可以收到丫山送上的健康长寿、快乐无忧的美好祝福。
                <w:br/>
                下午：适时前往赣州西站乘坐高铁返回广州东站，结束赣州的愉快之旅。
                <w:br/>
                温馨提示：因铁路局、天气或其他不可抗自然灾害等原因，导致动车/火车延误或取消班次，导致的延住酒店、用餐、交通等费用问题，需客人自理，敬请须知！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1、交通：广州东-赣州西往返高铁二等票，请携带有效身份证原件上车（旅行社按团体出票，由铁路票务系统随机出票，故无法指定连座或指定同一车厢，敬请见谅！）
                <w:br/>
                2、住宿：入住1晚当地超豪华酒店+1晚豪华酒店标准双人间，酒店不提供自然单间，出现单男单女，请补房差，如入住当晚房间有问题，请及时通知司机处理，过后不作处理，请谅解。
                <w:br/>
                3、用餐：含2早，酒店含早不用不退，正餐自理（司机可推荐）；
                <w:br/>
                4、用车：当地空调旅游车3-4人使用5座小车、5-6人使用7座商务车，保证一人一个正座；
                <w:br/>
                5、导游：当地专职司机服务；
                <w:br/>
                6、门票：含景点第一道大门票，如有赠送项目如因特殊原因不能参加，不做退款；相关景区内设特色购物店，属于景区自行商业行为，不属于旅行社安排的购物商店，游客自主选择，旅行社不承担相关责任；特价团包干价，持学生证、长者证、军官证、记者证、教师证等无优惠，请知悉；
                <w:br/>
                7、6-13周岁中童（1.2-1.4米）：含往返高铁半价票，占车位，早餐、司机服务费，景点优惠门票（超高超龄自理），不占床， 不含正餐。
                <w:br/>
                8、5周岁以下（1.19米以下小童）；不含返往高铁票，不占床，含占车费、司机服务费、免费门票早餐（超高现场自补）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4、不含广州东往返接送，全程不派全陪和当地导游、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1、本产品为我社自组精品小团，3人成团出发，报名人数不足3成人无法组织发团，如遇自然灾害等特殊情况（如团队游客特殊原因临时退团或天气问题列车取消/延误等原因），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10、江西地区是当地旅游度假城市，硬件及软件服务均与沿海发达的广州存在一定差距，如用餐及住宿以当地为标准，请团友谅解；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10、自由活动期间旅游车停运空调冷气/暖气，期间不会开放车内空调冷气/暖气；
                <w:br/>
                11、自由活动期间游客应注意自身安全及贵重物品，如有发生相关问事件，请及及时通知导游协助处理，所产生的一切后果由游客自行承担；
                <w:br/>
                12、我公司将提前与景区预购门票（同时提前预购景区意外、险），客人报名时提供的身份信息必须准确，如无效，产生任何事情将与本社无关。
                <w:br/>
                13、报名时提供身份证件与出行携带的证件必须一致，如有不一致将无法购买团体票，从而导致客人需买散票，此差价客人需当地现补工作人员。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2024-10-16T16:06:19+08:00</dcterms:created>
  <dcterms:modified xsi:type="dcterms:W3CDTF">2024-10-16T16:06:19+08:00</dcterms:modified>
</cp:coreProperties>
</file>

<file path=docProps/custom.xml><?xml version="1.0" encoding="utf-8"?>
<Properties xmlns="http://schemas.openxmlformats.org/officeDocument/2006/custom-properties" xmlns:vt="http://schemas.openxmlformats.org/officeDocument/2006/docPropsVTypes"/>
</file>