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【经典贵州】 贵州双动4天 黄果树瀑布|西江千户苗寨|青岩古镇 丹寨万达小镇行程单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ZM-GLJQ20240703A5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赏西江醉美夜景、特别升级1晚超豪华酒店
                <w:br/>
                <w:br/>
                ◆经典组合：
                <w:br/>
                    ①亚洲第一大瀑布，国家级重点风景名胜区【黄果树瀑布】；
                <w:br/>
                ②中国第一苗寨，被誉为最大的苗族博物馆 【西江千户苗寨】；
                <w:br/>
                ③明清两代军事重镇，贵州四大古镇之一5A【青岩古镇】；
                <w:br/>
                ④集非物质文化遗产、民俗文化保护、传承、体验于一体【丹寨万达小镇】。
                <w:br/>
                ◆风味美食：三大特色餐！苗族长桌宴、花开富贵宴、侗家风味宴，体验酸辣美食文化！
                <w:br/>
                ◆精选酒店：全程豪华酒店，特别升级1晚超豪华酒店，享舒适旅程！
                <w:br/>
                ◆苗族盛宴：拦门酒迎宾仪式、飞歌敬酒，感受浓郁而古朴的少数民族风情！
                <w:br/>
                ◆特别赠送：贵州VIP特产伴手礼、每人每天一支水！
                <w:br/>
                ◆品质服务：广东自组、纯玩0购物，尊享品质经典之旅！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集中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安顺—丹寨—西江千户苗寨—西江/凯里
                <w:br/>
                早餐后，乘车前往【丹寨万达小镇】（车程时间约3小时，游览时间约1.5小时），以非物质文化遗产、苗族、侗族文化为内核，融商业、文化、休闲、旅游为一体精品旅游综合体。在这里你可以亲身感受到源远流长的非遗、民族文化与原汁原味的匠心精神。乘车前往【西江千户苗寨】（车程时间约1.5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西江内客栈住宿条件有限，主要以干净、卫生为主！可能需分几家客栈入住，进入景区无行李车需要自行携带行李步行10-20分钟入住客栈。若西江内客栈无房，则安排入住凯里市区酒店。如带来不便，敬请理解！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西江/凯里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西江/凯里--非遗展示馆--都匀东/三都县站--广州南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参观结束后车赴都匀东或三都高铁站（车程时间约1小时），乘坐动车返回广州南站（车程时间约5小时，参考车次时间段为：13:00—19:00之间），结束愉快的贵州经典之旅！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欧享•地中海酒店、富雅花园酒店、华美达安可、宜尚酒店、温州大酒店、哥特朗克酒店、希岸酒店、三千旅居、汇融国际酒店、维也纳酒店或同级；安顺超豪华参考酒店：葡华大酒店、安颐酒店、华通大酒店、万绿城柏兰廷酒店、黄果树天骄度假酒店、半山酒店、美居酒店、华美达广场酒店、万绿城铂瑞兹酒店、豪生温泉度假酒店、澳维酒店、圣丰酒店、屯舍艺术酒店或同级；西江参考客栈：花语水岸酒店、听涛轩酒店、枫叶蝴蝶度假酒店、山外山客栈、九溪云岸、苗丽夜郎山舍客栈、蚩尤部落文化精品酒店、西江一沐•全景美宿或同级。凯里参考酒店：金泰元、皇钻州际、和谐黔锦、世茂酒店、腾龙假日、和谐敦普酒店、凯冠酒店、纵横大酒店、世纪城酒店、凯里鼋沱庄酒店、凯里学府酒店、怡景湾酒店、睿玲酒店或同级；【特别备注】：在遇到政府征用或旺季房满的情况下，旅行社将不得不选用同等级但未在行程内列明的其他酒店时不另外通知，敬请谅解。
                <w:br/>
                3.【用餐】含3正3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黄果树瀑布环保车+保险+西江电瓶车+保险</w:t>
            </w:r>
          </w:p>
        </w:tc>
        <w:tc>
          <w:tcPr/>
          <w:p>
            <w:pPr>
              <w:pStyle w:val="indent"/>
            </w:pPr>
            <w:r>
              <w:rPr>
                <w:rFonts w:ascii="宋体" w:hAnsi="宋体" w:eastAsia="宋体" w:cs="宋体"/>
                <w:color w:val="000000"/>
                <w:sz w:val="20"/>
                <w:szCs w:val="20"/>
              </w:rPr>
              <w:t xml:space="preserve">行程中黄果树瀑布环保车50元/人+保险10元/人，西江电瓶车20元/人+保险10元/人，必须乘坐【合计90元/人】。其它均属不必须产生费用，景区内另行付费景点或娱乐项目，请根据情况酌情自愿选择。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2024-12-05T09:41:26+08:00</dcterms:created>
  <dcterms:modified xsi:type="dcterms:W3CDTF">2024-12-05T09:41:26+08:00</dcterms:modified>
</cp:coreProperties>
</file>

<file path=docProps/custom.xml><?xml version="1.0" encoding="utf-8"?>
<Properties xmlns="http://schemas.openxmlformats.org/officeDocument/2006/custom-properties" xmlns:vt="http://schemas.openxmlformats.org/officeDocument/2006/docPropsVTypes"/>
</file>