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中旅1号【自由行·三峡世纪系列游轮船票】重庆宜昌4天丨长江三峡（下水）行程单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HZ2024070802CQYC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重庆市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【游轮简介】：
                <w:br/>
                ★世纪荣耀： 2019年9月9日首航，是长江上第1艘取得 EEDI 证书的船舶，也是首艘获 得中国船级社绿色船舶认证并签发入级标志的内河游轮，于中国长江全域。这是时隔六年，长江上迎来的新⼀代游轮， 以安全、绿色、科技、智能、舒适的创新之举，具有代际传承与开拓 意义。游轮上有电影院、健身房、SPA和多个餐厅、酒吧，被誉为“水上五星级酒店”。
                <w:br/>
                ★作为“世纪荣耀”号的姊妹船，“世纪凯歌”号于 2022年7月9日首航 
                <w:br/>
                ★“世纪绿洲”号新一代高端豪华游轮于 2023年4月8日首航投入运营。
                <w:br/>
                ★世纪远航：2024年9月正式首航运营，为全新1.5万吨智能游轮，甲板层7层，载客高达650人，游轮全程中西自助餐/酒水畅饮+夜宵+赠登船自助晚餐，电力推动系统，绿色环保自然，尽享旅途静音，住一线江景阳台客房！享轻奢品牌洗浴，全程免费自助洗衣，是高端旅客畅游三峡的好选择。
                <w:br/>
                <w:br/>
                ★【邮轮体验】欧洲星际酒店服务标准，房间宽敞舒适，独立观景阳台；
                <w:br/>
                ★【美食佳肴】游轮上中西自助美食、风味特色佳肴任君选者；
                <w:br/>
                ★【娱乐自选】桑拿间、按摩房、健身房、游艺室、棋牌室应有尽有；
                <w:br/>
                ★【纯玩尊享】全程不进购物店，宽宽松松赏三峡美景； 
                <w:br/>
                ★【三峡风光】乘船观赏【巫峡】百转千回；【瞿塘峡】雄伟险峻、【神女溪】水清谷幽、【三峡大坝】雄伟壮观、探【丰都鬼城】民俗文化艺术宝库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重庆登船
                <w:br/>
                当天自行抵达重庆朝天门码头
                <w:br/>
                19:00左右在重庆朝天门码头登船；开始三峡休闲豪华之旅。
                <w:br/>
                16:30-20:00   重庆朝天门码头登船，提供码头行李搬提服务； 
                <w:br/>
                18:30-20:00   重庆朝天门码头登船，后享用自助晚餐,指定酒水畅饮
                <w:br/>
                20:00-20:45   游船导游在娱乐大厅举行[游船安全及行程说明会]，将详细介绍安全注意事项、行程安排等。 
                <w:br/>
                21:00-21:30   举行盛大的船长欢迎酒会、迎宾派对。
                <w:br/>
                21:00             邮轮启航
                <w:br/>
                备注：如遇强降雨季节的汛期或旱期，游船不能直接开抵重庆码头，由船方安排专线大巴将贵宾转运至涪陵或丰都港上船（涪陵码头上船2小时左右车程，丰都码头上船3小时左右车程），转运车费由船方承担。
                <w:br/>
                交通：游轮
                <w:br/>
              </w:t>
            </w:r>
          </w:p>
        </w:tc>
        <w:tc>
          <w:tcPr/>
          <w:p>
            <w:pPr>
              <w:pStyle w:val="indent"/>
            </w:pPr>
            <w:r>
              <w:rPr>
                <w:rFonts w:ascii="宋体" w:hAnsi="宋体" w:eastAsia="宋体" w:cs="宋体"/>
                <w:color w:val="000000"/>
                <w:sz w:val="20"/>
                <w:szCs w:val="20"/>
              </w:rPr>
              <w:t xml:space="preserve">早餐：X     午餐：X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丰都鬼城
                <w:br/>
                06:30-07:00  娱乐大厅享用免费早茶、早咖啡、精美茶点 
                <w:br/>
                06:45-07:15  晨练时光
                <w:br/>
                07:00-08:30  自助早餐
                <w:br/>
                08:30-11:30  上岸游览【丰都鬼城】（不含索道，单程20元/人，往返35元/人）丰都是我国独特的以“惩恶扬善、唯善呈和”为特质的上善文化·鬼文化传承千年而声名远播。我们诚邀为您上岸游览名山景区—丰都鬼城，它是一座起源于汉代的历史文化名城，被人们传为“鬼国京都”、“阴曹地府”，成为人类亡灵的归宿之地。它不仅是传说中的鬼城，还是集儒、道、佛为一体的民俗文化艺术宝库，是长江旅游线上最著名的人文景观之一。
                <w:br/>
                12:00-13:30  自助午餐，指定酒水畅饮
                <w:br/>
                14:00-16:00  在船参加丰富多彩的文化活动
                <w:br/>
                17:00-18:00  自助晚餐，指定酒水畅饮
                <w:br/>
                18:15-21:15  停靠忠县码头，在船自由活动或自愿报名参观【烽烟三国】（自费290元/人，约70分钟）【《烽烟三国》大型山水实景演艺，是依托长江三峡黄金旅游带，倾力打造的一台以万里长江为背景，以三峡港湾为舞台，以三国文化为主题，以忠义精神为灵魂的文化盛宴;是长江三峡唯一一台以三国历史为剧本的实景大戏，是丰富长江三峡旅游的人文钜片。“温酒斩华雄”“三英战吕布”“千里走单骑”“华容道义释曹操”“大意失荆州”“水淹七军”“败走麦城”……一个个英雄故事，承载关羽一生坚守的忠义，已永驻国人心底费用】
                <w:br/>
                20:30-21:30  暑期特色服务-儿童托管（7.1-8月31日航次提供）
                <w:br/>
                22:00-23:00  宵夜
                <w:br/>
                交通：游轮
                <w:br/>
              </w:t>
            </w:r>
          </w:p>
        </w:tc>
        <w:tc>
          <w:tcPr/>
          <w:p>
            <w:pPr>
              <w:pStyle w:val="indent"/>
            </w:pPr>
            <w:r>
              <w:rPr>
                <w:rFonts w:ascii="宋体" w:hAnsi="宋体" w:eastAsia="宋体" w:cs="宋体"/>
                <w:color w:val="000000"/>
                <w:sz w:val="20"/>
                <w:szCs w:val="20"/>
              </w:rPr>
              <w:t xml:space="preserve">早餐：船上自助餐     午餐：船上自助餐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白帝城—神女溪
                <w:br/>
                06:30-07:00  在娱乐大厅享用免费早茶、早咖啡、精美茶点
                <w:br/>
                06:45-07:15  在阳光甲板，参加太极拳晨练
                <w:br/>
                07:00-08:30  自助早餐
                <w:br/>
                08:00-11:00  停靠白帝城码头，在船自由活动或自愿报名参观【白帝城】（自费290元/人，包括门票、导服、车费、燃油及停泊费等） 【白帝城位于长江三峡瞿塘峡口，是长江三峡西大门—夔门的最佳观景点，为三国时期刘备临终托孤的旧址所在。由于唐代大诗人李白的到访，并且留下“早发白帝城”的千古名篇，使白帝城也获得了“诗城”的美誉。白帝城内现有托孤堂、明良殿、碑林、竹枝园等景点，】
                <w:br/>
                11:45     “便将万管玲珑笔，难写瞿塘两岸山”——游轮经过瞿塘峡，甲板观景船过【瞿塘峡】感受“夔门天下雄”的磅礴气势.
                <w:br/>
                12:00-13:30  自助午餐，指定酒水畅饮
                <w:br/>
                13:45        船过巫峡，邮轮驶入【巫峡】，巫山十二峰的美丽传说，邮轮导游将在甲板上娓娓道来。
                <w:br/>
                14:30-16:30  换乘画舫船游览【神女溪】，游览时间不低于2小时，这是一条原始而幽深的小溪，行至其中，宛 
                <w:br/>
                如：“舟行碧波上、人在画中游”。
                <w:br/>
                17:00-18:30  回到游轮休息。
                <w:br/>
                18:30-20:00     游轮欢送晚宴、指定酒水畅饮
                <w:br/>
                20:30-22:00    皓月繁星江风轻抚。当夜幕降临，游轮上白天为您热情服务的姑娘小伙子们，将在游轮的舞台上尽情为您展示她们的青春洋溢、朝阳如歌。邀请您参加精彩的船员文艺演出。
                <w:br/>
                22:00-23:00    宵夜
                <w:br/>
                交通：游轮
                <w:br/>
              </w:t>
            </w:r>
          </w:p>
        </w:tc>
        <w:tc>
          <w:tcPr/>
          <w:p>
            <w:pPr>
              <w:pStyle w:val="indent"/>
            </w:pPr>
            <w:r>
              <w:rPr>
                <w:rFonts w:ascii="宋体" w:hAnsi="宋体" w:eastAsia="宋体" w:cs="宋体"/>
                <w:color w:val="000000"/>
                <w:sz w:val="20"/>
                <w:szCs w:val="20"/>
              </w:rPr>
              <w:t xml:space="preserve">早餐：船上自助餐     午餐：船上自助餐     晚餐：船上自助餐   </w:t>
            </w:r>
          </w:p>
        </w:tc>
        <w:tc>
          <w:tcPr/>
          <w:p>
            <w:pPr>
              <w:pStyle w:val="indent"/>
            </w:pPr>
            <w:r>
              <w:rPr>
                <w:rFonts w:ascii="宋体" w:hAnsi="宋体" w:eastAsia="宋体" w:cs="宋体"/>
                <w:color w:val="000000"/>
                <w:sz w:val="20"/>
                <w:szCs w:val="20"/>
              </w:rPr>
              <w:t xml:space="preserve">世纪游轮【涉外五星】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三峡大坝—宜昌
                <w:br/>
                06:30-08:00  享用丰富的自助早餐
                <w:br/>
                08:00-11:00  宜昌茅坪码头离船，提供茅坪港到三峡游客中心行李托运服务，由导游带你上岸游览【三峡大坝】
                <w:br/>
                             上岸游览三峡大坝（参观三峡工程博物馆、截流纪念园）来到三峡库区，我们上岸游览国之重器三峡大坝，探究这座长江上的钢铁长城，是如何创造“高峡出平湖”的奇迹。
                <w:br/>
                约12:30      乘车抵达宜昌港三峡游客中心，结束愉快行程！
                <w:br/>
                <w:br/>
                客人如选择体验三峡大坝升船机自费项目，则行程如下：（需回程大交通选择16:00之后）
                <w:br/>
                约07:45-10:00 宜昌茅坪港离船，我们为您提供茅坪港-三峡游客中心行李托运服务，换乘观光船经过大坝升船机（320元/人自愿自费）
                <w:br/>
                约10:00-12:00  三斗坪码头下船，换乘旅游巴士前往游览国之重器-三峡大坝：三峡工程博物馆、截流纪念园
                <w:br/>
                约12:00-13:30 自三峡大坝乘车抵达宜昌三峡游客中心散团。
                <w:br/>
                交通：游轮
                <w:br/>
              </w:t>
            </w:r>
          </w:p>
        </w:tc>
        <w:tc>
          <w:tcPr/>
          <w:p>
            <w:pPr>
              <w:pStyle w:val="indent"/>
            </w:pPr>
            <w:r>
              <w:rPr>
                <w:rFonts w:ascii="宋体" w:hAnsi="宋体" w:eastAsia="宋体" w:cs="宋体"/>
                <w:color w:val="000000"/>
                <w:sz w:val="20"/>
                <w:szCs w:val="20"/>
              </w:rPr>
              <w:t xml:space="preserve">早餐：船上自助餐     午餐：X     晚餐：X   </w:t>
            </w:r>
          </w:p>
        </w:tc>
        <w:tc>
          <w:tcPr/>
          <w:p>
            <w:pPr>
              <w:pStyle w:val="indent"/>
            </w:pPr>
            <w:r>
              <w:rPr>
                <w:rFonts w:ascii="宋体" w:hAnsi="宋体" w:eastAsia="宋体" w:cs="宋体"/>
                <w:color w:val="000000"/>
                <w:sz w:val="20"/>
                <w:szCs w:val="20"/>
              </w:rPr>
              <w:t xml:space="preserve">世纪游轮【涉外五星】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1、船票：长江三峡世纪系列游轮重庆至宜昌单程船票。
                <w:br/>
                2、门票：行程内所标注景点门票，自费项目客人自理。另：享有免票的特殊人群（如：老人、残疾人、军官、学生、记者、儿童等可能发生优惠的证件者），因我社门票为旅行社团体采购，已超出个人优惠值，均不再享受任何优惠政策。
                <w:br/>
                3、小童：2-12周岁以下，身高1.49米以下不占床位，不含门票，餐半餐。
                <w:br/>
                4、住宿：涉外5星标准游船3晚双人标准间（游轮2层豪华标间，其他楼层需单询补差价），每成人每晚（12周岁以上）一床位。如出行单男单女由船公司安排拼房。
                <w:br/>
                5、用餐：5正3早，所有餐食为船票包含，船上自助餐或桌餐。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 游个人意外险 。
                <w:br/>
                5、广州往返宜昌/重庆的大交通。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三峡大坝景区电瓶车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三峡大坝升船机</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白帝城门票</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丰都鬼城单程索道</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丰都鬼城双程索道</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烽烟三国</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自由行预订须知，请认真阅读，并无异议后于指定位置签名确认：
                <w:br/>
                1、须2人起订。如因不可抗力或船方调整船期等原因导致无法如期出行，我社提前 7天通知游客，游客可根据自身情况改线或改期， 如不能更改出游计划，我社将全额退还已交团费。
                <w:br/>
                【当地接待社：成都万众国际旅行社有限责任公司，许可证号：L－SC-A00252，质监电话：020-83371233】。
                <w:br/>
                2、我社均提前 15天或以上订购船票等，如客人报名后退团，根据合同的扣款标准，我社将扣除实际损失费用（ 根据船方的扣费标准），特此说明。
                <w:br/>
                3、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4、免费景点及赠送项目如发生优惠、免票、自愿放弃或因航班时间、天气、政策性原因关闭或预约问题等原因导致不能赠送参观的，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5、购物：重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2）65-75周岁之间须购买意外险并签订《长者参团同意书》并有家属或朋友陪同。
                <w:br/>
                3）76-80周岁之间须购买意外险并签订《长者参团同意书》，提供三甲医院半年内体检报告并有25--69岁家属或朋友陪同。
                <w:br/>
                4）因服务能力所限，无法接待80周岁及以上的旅游者报名出游，敬请谅解。
                <w:br/>
                7、失信人特别通知及提示：失信人意为“失信被执行人”，由国家最高人民法院发布。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8、请在提交订单前二次确认资源库存和价格，最终费用以二次确认为准。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1、出游时要随身带备有效证件如身份证、学生证等，以备不时之需。
                <w:br/>
                2、自由活动期间，在无导游或领队陪同的情况下，应选择从事自身能够控制风险及身智能够承受的活动，负责自身的人身财产安全。
                <w:br/>
                3、游船行程注意事项：
                <w:br/>
                ◆ 如遇游轮发生机械故障或其他非预见性因素影响，致使游轮无法正常航行，我司负责调整航期或者安排同等级游轮接待，特殊情况双方协商解决。
                <w:br/>
                ◆ 行程表中所列游轮抵达终点港的时间为正点运行时刻，如遇洪水、大雾、航道受阻等原因，有可能晚点抵达终点港，请各组团社（预订者）在终点港城市的中转行程时间安排上充分留有余地，我司不承担由此造成的任何损失。
                <w:br/>
                ◆ 我社只负责购买行程中已含景点的首道大门票，景区内的二次消费由游客自理（如茶水、纪念品等）。
                <w:br/>
                ◆ 原则上船餐全自助餐，如遇船上游客不足40人用餐时，自助餐改为桌餐，但菜品与自助餐标准相同。
                <w:br/>
                ◆ 当遇到罢工、洪水、天气等任何不可抗力因素，我司无需事先通知，有权取消、提前、延后或改变航程或停靠港，并无责任使用其它船只或其它停靠港来取代。同时，我司不承担由此变更给乘客带来的任何损失。
                <w:br/>
                ◆ 我司无义务承担照顾或护理生理或智力有残障乘客的责任，需要帮助的残障乘客必须由年满18周岁的成人陪伴，陪伴者须承担照顾或护理残障乘客的全部责任。任何需要医疗或照顾的情况，必须在订票时用书面。　
                <w:br/>
                4、游客上下船须知：
                <w:br/>
                1)游客在游轮行驶游览过程中，需严格遵守船舱乘坐规定，注意自身以及财务安全，有问题时请及时联系导游或者船舱工作人员；
                <w:br/>
                2)游客须按导游安排的舱位号、床号入住，不得自行调换，特殊情况可向导游汇报，协调解决；
                <w:br/>
                3)首次登船，以各团队为组，按两排纵队(年纪大者在前面，以便控制整体行队节奏)依次上船，安排舱位；
                <w:br/>
                4)上下游船时，请有序依次而行，照顾好老人小孩，避免因拥挤造成意外事故；
                <w:br/>
                5)登岸游览景区、景点时，需听从导游及工作人员的安排，避免因拥挤等缘由引发意外事故，景区、景点旁小商贩的东西，如果不买不要去乱还价，避免纠纷；
                <w:br/>
                6)不得穿拖鞋上岸游览景区、景点；
                <w:br/>
                7)需要注意下船游览时您需仔细问清本团导游，必须记住您乘坐的游轮名称、停靠的码头和游轮在每一个观光点的起航时间，并严格遵守。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2026-04-27T01:08:04+08:00</dcterms:created>
  <dcterms:modified xsi:type="dcterms:W3CDTF">2026-04-27T01:08:04+08:00</dcterms:modified>
</cp:coreProperties>
</file>

<file path=docProps/custom.xml><?xml version="1.0" encoding="utf-8"?>
<Properties xmlns="http://schemas.openxmlformats.org/officeDocument/2006/custom-properties" xmlns:vt="http://schemas.openxmlformats.org/officeDocument/2006/docPropsVTypes"/>
</file>