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中旅1号【自由行·重庆当地玩乐】天生三硚+龙水峡地缝一日游行程单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XN2024070803CQ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当地散拼一日游，包含：
                <w:br/>
                ★车位：每人1正座
                <w:br/>
                ★门票：武隆天坑（含换车）+仙女山门票
                <w:br/>
                ★餐食：当天1个午餐
                <w:br/>
                ★导游：当地专业导游服务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重庆-武隆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4、如遇人流高峰期天坑三桥景区内直达坑底电梯出现拥挤状态，请各游客服从景区安排进入景点，谢谢合作！龙水峡地缝由于地形原因使得耳麦讲解在景区内信号不好，无法使用。此景区导游将在景区外为大家做统一讲解。
                <w:br/>
                <w:br/>
                备注：导游可根据时间的游览情况在不减少景点的情况下调整游览的先后顺序。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该线路为重庆当地散拼一日游！
                <w:br/>
                1、交通：全程旅游资质车辆（ 一人一正座，交通法规定，凡是小孩（包括 2 岁以下）均需占座位）
                <w:br/>
                2、门票：武隆天坑（含换车）+龙水峡地缝（含换车）门票（已享旅行社折扣门票价，其他证件不再享受额外优惠）
                <w:br/>
                3、餐食：1个午餐，10 人一桌，八菜一汤、不足 10 人按人数递减菜品，不含酒水饮料。温馨提示：重庆地区餐饮风味与广东有差异，请游客有心理准备。
                <w:br/>
                4、导游：当地专业导游服务。
                <w:br/>
                5、儿童价格特殊说明：只含车位和导服，若超高产生的其他费用敬请自理。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1、本散拼线路1人起订，我社将委托旅游目的地具有相应合格资质的旅行社承接本旅行团在当地的接待业务。【接待社名称：重庆山茶花国际旅行社有限公司，许可证号：L-CQ08028，质监电话：020-83371233】
                <w:br/>
                2、不承担因交通延误、取消等意外事件不可抗力导致的额外费用。
                <w:br/>
                3、因不可抗力因素造成团队滞留或由此造成损失，产生的食宿费用请客人自理，我社将协助安排；因特殊原因造成标准误差，按照实际发生情况进行退补；在不减少旅游景点的情况下，我社保留行程临时调整的权力。
                <w:br/>
                4、行动不便或生活不能自理者、患有严重疾病（包括但不限于：心脑血管疾病、循环系统疾病、高血压精神疾病以及在旅行途中容易复发、可能威胁生命安全的慢性疾病等）者，不宜订购本产品。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2、请于指定时间到达指定地点，见相关出团标志集中登车，如因游客自身原因导致误车，损失由游客自负。
                <w:br/>
                3、景区内禁止抽烟、乱丢垃圾！
                <w:br/>
                4、游客在旅途中如有意见，请真实认真填写旅游意见表，如返程后提出异议视为放弃投诉权力。
                <w:br/>
                5、异地旅游用餐较易引致水土不服，请游客自备常用药品。
                <w:br/>
                6、 自由活动期间司机、导游可能无法提供服务敬请客人谅解。
                <w:br/>
                7、请各位贵宾在旅游途中仔细听取导游对景点的介绍，并牢记导游的提醒及警示。
                <w:br/>
                8、请各位贵宾在旅游途中随身携带贵重物品及现金。
                <w:br/>
                9、景区开放时间以当日公告为准。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2024-12-26T03:53:28+08:00</dcterms:created>
  <dcterms:modified xsi:type="dcterms:W3CDTF">2024-12-26T03:53:28+08:00</dcterms:modified>
</cp:coreProperties>
</file>

<file path=docProps/custom.xml><?xml version="1.0" encoding="utf-8"?>
<Properties xmlns="http://schemas.openxmlformats.org/officeDocument/2006/custom-properties" xmlns:vt="http://schemas.openxmlformats.org/officeDocument/2006/docPropsVTypes"/>
</file>