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中旅1号【豫见龙门】河南双飞4天|世界文化遗产龙门石窟|千年名寺白马寺|特色美食|纯玩行程单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HNY17211027632h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 CZ3195  18:20-20:45  ，
                <w:br/>
                回程：洛阳-广州  CZ3364 11:20-13:40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★【龙门石窟】中国四大石窟之一、世界文化遗产，中国现存窟龛最多的石窟。
                <w:br/>
                ★【千年名寺】洛阳八大景之一，佛教传入中国后的第一座官办寺庙，被尊为佛教祖庭，被誉为“天下第一寺”。
                <w:br/>
                ★【优选酒店】全程入住高端商务酒店-全季酒店。
                <w:br/>
                ★【特色餐厅】许巷里老房子、老马家饸饹面、阿亮烙馍村、驰明粗粮小厨。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广州—郑州（飞机）
                <w:br/>
                请客人在指定时间到达广州白云机场集中，后搭乘飞机前往，接机后前往酒店入住。
                <w:br/>
                <w:br/>
                注：进口港口及航班时间待定，我社根据航班抵离时间对行程进行合理调整，在不改变接待标准前提下，以我社出发前给予旅游者的最终行程为准。敬请留意，谢谢！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许昌：许昌全季酒店天使城店或不低于以上标准酒店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许昌-洛阳
                <w:br/>
                早餐后，前往胖东来天使城店自由活动。午餐（推荐餐厅）：许巷里老房子(天使城店)。下午返回胖东来天使城店自由活动。晚餐（推荐餐单）：老马家饸饹面（兴业路店），晚餐前往洛阳。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洛阳：全季酒店洛邑古城店或不低于以上标准酒店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洛阳一地
                <w:br/>
                酒店早餐，乘车前往【白马寺】(车程约30分钟，游览约1.5小时），【白马寺】（含景区电瓶车）洛阳八大景之一，佛教传入中国后的第一座官办寺庙，被尊为佛教祖庭，被誉为“天下第一寺。 午餐（推荐餐厅）：阿亮烙馍村（北大街店)， 返回酒店休整。下午前往游览AAAAA景区【龙门石窟】（车程约40分钟，游览约2h，含景区电瓶车，耳麦）；龙门石窟是中国最大的皇家石刻艺术宝库。东山石窟多是唐代作品，西山石窟开凿于北朝和隋唐时期，是龙门精华的部分（备注：目前龙门灯光秀不定期调整，以当天景区安排为准。）。游览结束后，安排享用洛阳本地美食，推荐餐厅： 驰明粗粮小厨（洛阳店）。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洛阳：全季酒店洛邑古城店或不低于以上标准酒店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洛阳—广州（飞机）
                <w:br/>
                早餐后，根据航班时间前往机场，搭乘飞机返回广州，结束此次愉快的河南之旅！
                <w:br/>
                <w:br/>
                ※【温馨提示】
                <w:br/>
                *以上行程为参考行程，我社根据航班抵离时间对行程进行合理调整，在不改变接待标准前提下，以我社出发前给予旅游者的最终行程为准。敬请留意，谢谢！
                <w:br/>
                *以上旅游产品的行程仅供参考，实际执行中可能会根据季节气候、自然环境等不可抗因素进行调整。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【交通】：含往返程经济舱机票，含机建燃油费。进出港口、航班时间等以航司出票为准。报名时请提供身份证复印件。【注意】：团队机票一经开出，不得更签，不得签转，不得退票。
                <w:br/>
                2、	【住宿】：全程入住行程中所列酒店，含每人每天一床位。全程不提供自然单间，若出现单男或单女，须在出发前需补房差，出团前请通知客人。
                <w:br/>
                3、	【用车】：根据实际人数全程当地选用5--55座空调旅游车，保证一人一个正座。
                <w:br/>
                4、	【用餐】：含6正3早（酒店房费含早餐，酒店根据实际入住人数安排早餐），特色餐厅餐标90元/人，其他正餐60元/人/正（不含酒水），按以上餐标当地退回餐费。
                <w:br/>
                5、	【门票】：含景点首道门票。注：旅游项目费用如遇到国家政策性调价，将收取差价。
                <w:br/>
                6、	【导游】：全程中文导游服务。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1.此团10人成团，如报名人数不足10成人无法成团，我社出团前7天通知客人，客人可根据自身情况提前申明改线或改期，如不能更改出游计划，我社将全额退还已交团费。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出行：河南省全年年均气温为12.8～15.5°C。7月、8月最热，月均气温为27～28°C；1月最冷，月均气温为-2～2°C。年均气温13-15度。出门在外，气候变化无常，请最好带上雨伞或雨衣。并准备一些常用的肠胃药和感冒药，以备不时之需。 各地景区的物价一般比市区略高，而且在小商贩处购买东西有可能碰到假货，所以请在出门前备足电池和必需品，尽量避免在景区购买。
                <w:br/>
                2、文化：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3、门票：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4、游览：请您在旅游过程中妥善保管好自己的人身和财务安全，要按照景区与导游指示前行。换乘景区车时，注意排队；下车时要查看凳子上的遗留物品。
                <w:br/>
                5、饮食：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逛一逛当地的农贸市场，在那里不仅可以买到实惠东西，且会加深你对当地风土人情、民情民貌的了解。
                <w:br/>
                6、住宿：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7、购物：在河南购物，各地的方式还略有不同。河南省的物产非常丰富，这为到此一游的游客提供了多样化的购物选择。 历史悠久、丰富多彩的手工业品以禹州钧瓷、南阳玉雕、洛阳仿唐马（唐三彩）、滑县点锡壶、济源盘砚（古称天坛砚）等为著名传统产品。河南省文化底蕴深厚，手工艺品种类繁多，但是在旅游景点购买时还请仔细辩别挑选。  
                <w:br/>
                8、提示：如客人在旅行当中有任何的意见或建议，请及时与导游联系，我们会尽力及时妥善解决处理；请游客在返回前认真给导游填写意见反馈表，以便我们不断提高服务质量。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2025-06-08T02:38:32+08:00</dcterms:created>
  <dcterms:modified xsi:type="dcterms:W3CDTF">2025-06-08T02:38:32+08:00</dcterms:modified>
</cp:coreProperties>
</file>

<file path=docProps/custom.xml><?xml version="1.0" encoding="utf-8"?>
<Properties xmlns="http://schemas.openxmlformats.org/officeDocument/2006/custom-properties" xmlns:vt="http://schemas.openxmlformats.org/officeDocument/2006/docPropsVTypes"/>
</file>