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【与象共舞】云南西双版纳双飞五天| 野象谷| 中科植物园| 曼听公园| 原始森林公园孔雀放飞| 般若寺| 哈尼文化园| 大佛寺下午茶（全程2晚市区网评四钻舒适酒店+2晚网评五钻酒店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HXTY-YN1721264693r8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航班时间（双飞五天)
                <w:br/>
                广州版纳CZ6653/1540-1830
                <w:br/>
                版纳广州CZ6654/1930-2205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◆版纳无限畅游：傣乡天天泼水节，体验泼水节活动，赠送泼水浴巾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◆版纳舒适体验：全程2晚市区网评四钻舒适酒店+2晚网评五钻酒店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第一天广州-西双版纳
                <w:br/>
                早上：根据航班时间自行抵达热带雨林地区—西双版纳，抵达后安排工作人员接机。
                <w:br/>
                安排入住酒店，可自费品尝当地傣族风味美食！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版纳万达颐华/温德姆/雨林时光/华美达酒店或同级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西双版纳-中科植物园—勐泐大佛寺-告庄西双景
                <w:br/>
                早上：于酒店用自助早餐。
                <w:br/>
                上午：乘车前往【中科植物园】（含门票，游览约2小时，不含景区电瓶车50元/人）中国科学院西双版纳热带植物园，国家AAAAA级旅游景区。中国科学院西双版纳热带植物园，国家AAAAA级旅游景区，位于中国云南省西双版纳傣族自治州勐腊县勐仑镇葫芦岛，中国面积最大、收集物种最丰富、植物专类园区最多的植物园  ，也是集科学研究、物种保存和科普教育为一体的综合性研究机构和风景名胜区。
                <w:br/>
                下午：游览国家AAAA级旅游景区【西双版纳勐泐文化旅游区：泼水广场体验泼水活动】赠送大佛寺山顶
                <w:br/>
                下午茶又称勐泐大佛寺（单程电瓶车40元/人，往返电瓶车60元/人，建议乘坐单程）（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晚上：游览【告庄大金塔】，告庄西双景为傣语，汉意为“九塔十二寨”， 旨在重现古时景洪盛景，打造一个繁华昌盛的“景洪城中之城”，融合大金三角湄公河流域傣泰精华，呈现文化体验休闲之都。打卡澜沧江六国水上市场，后自由逛告庄“星光夜市”、“大金塔”，感受景洪夜风情，夜宵可以在告庄品尝当地风味小吃，后约定时间安排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版纳万达颐华/温德姆/雨林时光/华美达酒店或同级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第三天哈尼文化园-原始森林公园-湄公河水底世界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乘车前往AAAA景区【原始森林公园】（不含往返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参加天天泼水节，在沟谷雨林悠然漫步，体验雨林环抱中的绿色生活。特别赠送：湄公河流域生物多样性水族馆览【湄公河水底世界+7D电影】（赠送项目若客人自愿放弃费用不退 ）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版纳万达颐华/温德姆/雨林时光/华美达酒店或同级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傣家村寨-傣族园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后乘车前往游览【傣族园】（不含电瓶车40元/人）位于景洪市西南1公里处。园内遍布各类热带树木及果林。是一座浓缩西双版纳民族风情和热带园林景观的公园。这里的傣、哈尼、基诺、布朗、拉祜、瑶族6个少数民族风情馆，每天都举行民族歌舞表演，向游客展示了版纳各民族的民族习俗。园内举办大型傣族泼水活动，让游客直接参与，体验傣家泼水节的热烈场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版纳万达颐华/温德姆/雨林时光/华美达酒店或同级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西双版纳-野象谷-般若寺-广州
                <w:br/>
                早上：酒店享用早餐。
                <w:br/>
                当天：乘车至野象谷游览国家4A级景区【野象谷】（单程索道50元/人不含，往返70元/人不含，自愿选择）(游览时间约150分钟,步行游览）：景区内河谷纵横，森林茂密，一片热带雨林风光，生长着亚洲野象、野牛、绿孔雀、猕猴等珍奇动物。这里是中国唯一一处能近距离安全观测到亚洲野象的地方，这里有中国最长的高空观象走廊、中国唯一的亚洲象博物馆、有着最权威的亚洲象种源繁育及救助中心，以及中国最早的亚洲象学校，你可以走进神秘的高空观象走廊，呼吸着清新的空气，俯瞰谷内热带雨林全貌，穿越在热带雨林寻找亚洲象的踪迹
                <w:br/>
                当天体验项目：特别安排体验餐象餐
                <w:br/>
                下午：之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后根据航班时间安排送机，结束愉快的云南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版纳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1、单房差：不提供自然单间，产生单房差或加床费用自理。
                <w:br/>
                2、个人餐饮：旅行中未包含的个人用餐费（晚餐、小吃、饮料等）
                <w:br/>
                3、意外保险：请自行购买旅游意外伤害保险，也可委托报名旅行社购买
                <w:br/>
                4、自理项目：个人消费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 湄公河之夜》篝火晚会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中科植物园电瓶车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勐泐大佛寺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傣族园</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2人起发团，保证游客可如期出发，我社将与其他旅行社委托广东华夏天悦国际旅行社有限公司共同组团（广东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6、散拼团接送机没有导游，本行程不是一车一导，但我们将事先做好衔接工作，请游客放心。
                <w:br/>
                7、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8、如在出团前一天中午12：00点前取消收取：车位费300元/人+机票损+第一晚房损+门票损（实际核算为准）。
                <w:br/>
                9、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1、旅行社需提供客人准确无误的名单及身份证,身份证不得过期，否则由此造成的损失由本人承担。
                <w:br/>
                2、儿童2-12岁报价只含机票、含早餐、半正费和车位；不含门票（超高自理）、不占床；
                <w:br/>
                3、云南省三、四星或高级、豪华酒店室温不超过30℃时，不启用空调制冷；请谅解；
                <w:br/>
                4、客人在云南的自由活动时间，自由活动期间、游客请务必注意人生及财产安全、自由活动期间的安全及责任由游
                <w:br/>
                客自负。
                <w:br/>
                5、老人、孕妇和身体有缺陷（如聋人、盲人、残疾人）因考虑身体原因，收客前来电咨。
                <w:br/>
                6、中途因客人自身原因需脱团或离团的，大交通费用根据相关政策扣除损失后退还剩余费用。赠送项目不退费用。
                <w:br/>
                7、行程上所有门票均是打包价，学生、长者、军人等均不享受门票优惠或 减免！
                <w:br/>
                8、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9、为维护游客的正当权益，提高游客的自我保护意识，请客人在行程结束后，必须认真填写意见反馈表，内容要真实、
                <w:br/>
                可信，这是评价旅游质量和处理投诉的重要依据。
                <w:br/>
                10、云南地区由于海拔较高、空气稀薄、气压偏低，含氧量明显降低，最初几天尽可能避免剧烈运动，饮食要有节制，
                <w:br/>
                以免增加胃肠道负担，吃饭不宜太饱，饮水不要太多，饮茶不要太浓，最好不要抽烟，饮酒，要具备良好的心理
                <w:br/>
                准备，保持乐观的情绪。
                <w:br/>
                11、由于航班机位等存在不确定因素，我社在确保不影响游客在当地行程游玩标准的情况下，同一团种出发的游客可能采用不同时间段的航班往返（同一游玩团体可能选用2个或以上的航班班次）。所以在云南段的接送机会根据航班多数游客由导游接机，少数航班由我社单独安排商务车接送机，无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2024-10-16T16:09:05+08:00</dcterms:created>
  <dcterms:modified xsi:type="dcterms:W3CDTF">2024-10-16T16:09:05+08:00</dcterms:modified>
</cp:coreProperties>
</file>

<file path=docProps/custom.xml><?xml version="1.0" encoding="utf-8"?>
<Properties xmlns="http://schemas.openxmlformats.org/officeDocument/2006/custom-properties" xmlns:vt="http://schemas.openxmlformats.org/officeDocument/2006/docPropsVTypes"/>
</file>