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中旅1号【多彩之旅】墨西哥、古巴14天 | 墨西哥城 | 瓜纳华托 | 圣米格尔 | 梅里达 | 奇琴伊察 | 坎昆 | 哈瓦那 | 巴拉德罗（深圳CZ）行程单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US202407014FH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去程：CZ8031  深圳/墨西哥城  2100/2300
                <w:br/>
                回程：CZ8032  墨西哥城/深圳  0330/1500+1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1、中国南方航空公司直飞，可申请全国联运。
                <w:br/>
                2、精选住宿：升级入住巴拉德罗海边五星酒店，欣赏无敌大海景，尽情享受加勒比海风情；升级入住哈瓦那五星酒店。
                <w:br/>
                3、品尝美食：墨西哥城玉米饼、烤猪肘餐、梅里达特色猪排饭、古巴龙虾餐、城堡晚餐。
                <w:br/>
                4、墨西哥城：造访人类第六世纪全球六大城市一的特奥蒂瓦坎古城与日月金字塔。
                <w:br/>
                5、瓜纳华托：被教科文组织列为人类文化遗产的墨西哥最美殖民小镇。
                <w:br/>
                6、圣米格尔：墨西哥里最具西班牙风情的艺术之都。
                <w:br/>
                7、奇琴伊查：世界新七大奇迹之一---奇琴伊查。
                <w:br/>
                8、尤卡坦半岛著名的天坑。
                <w:br/>
                9、坎昆一个风景秀丽的小岛，从高空俯瞰，它宛如万顷碧波中游动着的一条水蛇。
                <w:br/>
                10、梅里达：城中大量使用石灰岩和白漆的建筑，使梅里达也被称为 “白色城市”。
                <w:br/>
                11、哈瓦那：古巴首都、西印度洋最大的城市,也是保存其历史遗产最好的美洲城市之一。
                <w:br/>
                12、世界八大海滩之巴拉德罗，体验游艇出海的刺激。
                <w:br/>
                13、哈瓦那老爷车巡游。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全国联运/深圳/墨西哥城
                <w:br/>
                参考航班：CZ8031  2100/2300（飞行时间约16小时）
                <w:br/>
                乘机直飞抵达墨西哥城，导游接机 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COURYTARD BY MARRIOTT REVOLUCION或同级墨西哥城四星酒店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墨西哥城-瓜纳华托（拉车约5小时）
                <w:br/>
                早餐后开车前往最美的殖民小镇瓜纳华托（拉车约5小时）参观：联合广场、圣迭戈大教堂（如遇特殊情况关闭则改为外观）、号称全墨西哥最豪华的剧场胡亚雷斯大剧院（外观）、拉巴斯广场以及著名的接吻巷。接吻巷被称为城中最窄的小巷，在这里发生了一个个美丽的爱情故事。人们相信：在这里接吻过的夫妇、情侣就永远不会分手，还可以在瓜纳华托大学前的长台阶上拍照留念，还可到皮毕拉山丘（pipila）俯瞰小镇（约30分钟），五彩缤纷的建筑错落有致的布满了山城，整座城市犹如上帝打翻了调色盘一般色彩斑澜，晚餐后入住酒店休息。夜宿瓜纳华托。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Mision Guanajuato或同级瓜纳华托四星酒店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瓜纳华托-圣米格尔（车程约2小时）-墨西哥城（车程3.5小时）
                <w:br/>
                早餐后拉车前往圣米格尔，圣米格尔依山而建，俯眺全城，色彩斑斓的建筑外墙配以墨绿的树木点缀其中，像一幅色彩浓烈的油画。抵达后参观红蛋糕教堂（如遇特殊情况关闭则改为外观）、公共图书馆、卡萨•阿连德博物馆（如遇特殊情况关闭则改为外观）、安吉拉•佩拉尔塔剧院（外观）。后乘车返回墨西哥城。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COURYTARD BY MARRIOTT REVOLUCION或同级墨西哥城四星酒店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墨西哥城/梅里达
                <w:br/>
                内陆航班待定（直飞或转机）
                <w:br/>
                早餐后送往机场飞往墨西哥尤卡坦半岛最大的城市—“白色之城”梅里达。抵达后梅里达市内观光（约1小时），梅里达原为玛雅古城蒂奥（Tiho），坐落在尤卡坦半岛西北部，1542年西班牙人到来时，因当地的石灰岩建筑颇近罗马风格，遂将蒂奥以有“小罗马”之称的西班牙城市梅里达命名，而城中大量使用石灰岩和白漆的建筑，使梅里达也被称为 “白色之城”。晚餐后您还可漫步于梅里达这座美丽的小城，在中世纪风情最为浓郁的索卡洛广场酒吧小憩，夜晚在玛雅白色之城“梅里达”，安排骑马车巡游老城区，还可能邂逅墨西哥传统的舞蹈和音乐。让你流连忘返。夜宿梅里达
                <w:br/>
                交通：飞机，专车
                <w:br/>
              </w:t>
            </w:r>
          </w:p>
        </w:tc>
        <w:tc>
          <w:tcPr/>
          <w:p>
            <w:pPr>
              <w:pStyle w:val="indent"/>
            </w:pPr>
            <w:r>
              <w:rPr>
                <w:rFonts w:ascii="宋体" w:hAnsi="宋体" w:eastAsia="宋体" w:cs="宋体"/>
                <w:color w:val="000000"/>
                <w:sz w:val="20"/>
                <w:szCs w:val="20"/>
              </w:rPr>
              <w:t xml:space="preserve">早餐：酒店早餐     午餐：X     晚餐：特色猪排饭   </w:t>
            </w:r>
          </w:p>
        </w:tc>
        <w:tc>
          <w:tcPr/>
          <w:p>
            <w:pPr>
              <w:pStyle w:val="indent"/>
            </w:pPr>
            <w:r>
              <w:rPr>
                <w:rFonts w:ascii="宋体" w:hAnsi="宋体" w:eastAsia="宋体" w:cs="宋体"/>
                <w:color w:val="000000"/>
                <w:sz w:val="20"/>
                <w:szCs w:val="20"/>
              </w:rPr>
              <w:t xml:space="preserve">EL CONQUISTADOR MERIDA或同级梅里达四星酒店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梅里达-奇琴伊察
                <w:br/>
                酒店早餐后然后乘车前往梅里达以东的世界新七大奇迹之一，公园六世纪玛雅文化之城——奇琴伊查（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层相叠高达30米，占地3000平方米，显示了古玛雅人高超的建筑艺术水平，您还将参观神圣的天然古水井。晚餐后入住酒店休息。夜宿奇琴伊察小镇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HOTEL MAYALAND CHICHENITZA或同级奇琴伊察四星酒店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奇琴伊察-天坑-坎昆
                <w:br/>
                早餐后前往尤卡坦半岛著名的天坑（Ik Kil Cenote）游览（约45分钟），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后驱车前往美丽的海滨度假城市坎昆（约2.5小时）。坎昆是加勒比海地区的海边城市，有26公里长的海岸线，海岸边上遍布74家国际大型连锁酒店，是欧美富人们旅游休闲的度假胜地之一，抵达后，自由活动。你可欣赏坎昆外滩，游览坎昆市区建筑等，畅想于蓝天白云之间。坎昆现已被誉为世界第七大海滩度假胜地。这里有平静的大海，明媚的阳光，细软雪白的沙滩，周边还有大量古玛雅人的文化遗存。坎昆的海面平静清澈，而且还因其深浅、海底的情况和阳光照射等原因，呈现出白色、天蓝、深蓝等多种颜色。 夜宿坎昆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PRESIDENTE INTERCONTINTEAL CANCUN或同级坎昆四星酒店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坎昆-哈瓦那/巴拉德罗
                <w:br/>
                内陆航班待定
                <w:br/>
                酒店早餐后,适当时机送机飞往古巴首都—哈瓦那。抵达后古巴导游接机，乘车前往巴拉德罗，晚餐后入住酒店休息。夜宿巴拉德罗
                <w:br/>
                交通：飞机，专车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Melia Marina Varadero或同级巴拉德罗五星酒店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w:br/>
                早餐后酒店早餐后，游艇出海体验（约2小时）：早上您可乘游艇亲自出海细细感受加勒比海的别样风情，当地船员更会现捕龙虾和各种美味螃蟹、海螺、海鱼等，为您现场料理即捕即食。生长在加勒比深海水域的古巴龙虾享誉全球，优质无污染，其肉质雪白肥美紧致，鲜甜爽口
                <w:br/>
                下午酒店自由活动，你可以尽情享受酒店内各类美食：包括各类法式和意式自助美食和当地古巴特色食品，以及各项服务：包括晚上的歌舞和魔术表演等。你也可以来到酒店专属的象牙白海滩，叫一杯可口的鸡尾酒，躺在海滩上享受加勒比海的阳光。而这一切都是免费的。
                <w:br/>
                当然你也可以选择各类自费的水上活动，如潜水欣赏各类海洋生物，驾驶水上摩托艇等。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Melia Marina Varadero或同级巴拉德罗五星酒店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巴拉德罗-海明威故居瞭望山庄-哈瓦那（拉车约3小时）
                <w:br/>
                早餐后适当时间乘车前往著名诺贝尔文学奬得主—海明威故居（约1小时）参观，寻找一代文豪的成名的足迹，并前往风景美丽的渔村—高希玛，探访当年海明威经常出海的码头。后返回哈瓦那，特别安排古董车体验：古巴可谓一座活生生的“古董车博物馆”，街头随处可见上世纪50年代留存的古董车。乘上古董车在古巴极具情怀的街道上“游车河”，仿若进入时光隧道抵达后入住酒店休息，夜宿哈瓦那
                <w:br/>
                交通：专车
                <w:br/>
              </w:t>
            </w:r>
          </w:p>
        </w:tc>
        <w:tc>
          <w:tcPr/>
          <w:p>
            <w:pPr>
              <w:pStyle w:val="indent"/>
            </w:pPr>
            <w:r>
              <w:rPr>
                <w:rFonts w:ascii="宋体" w:hAnsi="宋体" w:eastAsia="宋体" w:cs="宋体"/>
                <w:color w:val="000000"/>
                <w:sz w:val="20"/>
                <w:szCs w:val="20"/>
              </w:rPr>
              <w:t xml:space="preserve">早餐：酒店早餐     午餐：酒店午餐     晚餐：当地晚餐   </w:t>
            </w:r>
          </w:p>
        </w:tc>
        <w:tc>
          <w:tcPr/>
          <w:p>
            <w:pPr>
              <w:pStyle w:val="indent"/>
            </w:pPr>
            <w:r>
              <w:rPr>
                <w:rFonts w:ascii="宋体" w:hAnsi="宋体" w:eastAsia="宋体" w:cs="宋体"/>
                <w:color w:val="000000"/>
                <w:sz w:val="20"/>
                <w:szCs w:val="20"/>
              </w:rPr>
              <w:t xml:space="preserve">Hotel Nacional或同级哈瓦那五星酒店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哈瓦那
                <w:br/>
                酒店早餐后我们将开始哈瓦那历史文化一日游: 沿着哈瓦那500多年的历史脉络，从西班牙殖民古巴大庄园主西迁哈瓦那进程中的斑驳老城墙徐徐展开，沿着老哈瓦那四大广场（武器广场、上尉宫、圣弗朗西斯科广场、老广场），感受几百年的历史变迁。历经沧桑老城里面的街还是几百年前的街，人还是那一群人每天上演着悲欢离合，走访当地居民Roberto和Mesedes的家，狭窄的楼梯贴着花瓷片，穿过走廊就见到他们虽然不算大的家但是却整齐，时不时还可以看到他们老祖宗留下的老古董家具和摆件。他们一家人其乐融融，我们也品尝主人准备的古巴人每天必喝的咖啡和三明治，你可以边吃边和主人聊天，了解这老城人的真实生活。午餐于海明威曾经常去的五分钱酒馆，听听热情奔放的古巴音乐，品尝古巴当地的龙虾餐。下午参观朗姆酒博物馆（约1小时），朗姆酒博物馆坐落于一个公元18世纪的殖民风格的庭院内，直到1959年革命胜利，它一直都是一位名为蒙特拉伯爵的私人住宅。博物馆于2000年3月31日开业，里面通过各种模型和实物介绍了久负盛名的古巴朗姆酒从甘蔗到制造成朗姆酒的全过程。参观完毕后，您可以亲口品尝一杯免费的7年朗姆酒。，随后前往莫洛古堡观赏沿袭了三百多年的关城礼炮仪式。晚餐安排LA DIVINA PASTORA城堡里的特色晚餐
                <w:br/>
                交通：专车
                <w:br/>
              </w:t>
            </w:r>
          </w:p>
        </w:tc>
        <w:tc>
          <w:tcPr/>
          <w:p>
            <w:pPr>
              <w:pStyle w:val="indent"/>
            </w:pPr>
            <w:r>
              <w:rPr>
                <w:rFonts w:ascii="宋体" w:hAnsi="宋体" w:eastAsia="宋体" w:cs="宋体"/>
                <w:color w:val="000000"/>
                <w:sz w:val="20"/>
                <w:szCs w:val="20"/>
              </w:rPr>
              <w:t xml:space="preserve">早餐：酒店早餐     午餐：当地特色龙虾餐     晚餐：LA DIVINA PASTORA城堡里的特色晚餐   </w:t>
            </w:r>
          </w:p>
        </w:tc>
        <w:tc>
          <w:tcPr/>
          <w:p>
            <w:pPr>
              <w:pStyle w:val="indent"/>
            </w:pPr>
            <w:r>
              <w:rPr>
                <w:rFonts w:ascii="宋体" w:hAnsi="宋体" w:eastAsia="宋体" w:cs="宋体"/>
                <w:color w:val="000000"/>
                <w:sz w:val="20"/>
                <w:szCs w:val="20"/>
              </w:rPr>
              <w:t xml:space="preserve">Hotel Nacional或同级哈瓦那五星酒店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哈瓦那/墨西哥城
                <w:br/>
                内陆航班待定
                <w:br/>
                适当时间乘机飞往墨西哥城，抵达后导游接机，晚餐后入住酒店休息。
                <w:br/>
                交通：飞机，专车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COURYTARD BY MARRIOTT REVOLUCION或同级墨西哥城四星酒店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
                <w:br/>
                抵达后导游接机，后前往墨西哥城或驱车前往特奥蒂瓦坎古城（车程约1小时），参观美洲最大的古代印地安宗教与文化中心，著名的旅游胜地被称为“神之都城”的太阳金字塔和月亮金字塔（约2小时），也被联合国教科文组织列为世界人类文化遗产。（温馨警示：我社不建议客人攀爬金字塔！因为此金字塔非常陡峭具有一定的危险性！如果客人不听导游或者领队劝阻而攀爬金字塔，请先和领队或导游签好免责协议书！一切后果有客人自行承担！请谅解！谢谢。），后乘车返回墨西哥城，前往墨西哥历史中心左卡洛（约1小时），它是继莫斯科红广场和北京天安门广场之后的世界第三大广场，国家宫（外观），全拉丁美洲最大的天主大教堂（如遇特殊情况关闭则改为外观），豪华邮局和艺术宫（外观）。然后参观国家人类学博物馆（参观约1.5小时），它是拉丁美洲最大的人类历史博物馆，汇集了古印第安人文物的精华。"玛雅文化馆"和"阿兹特克文化馆"是该馆两个最大和最重要的陈列室。沿改革大道游览位于墨西哥城东北部的三文化广场（下车游览，约30分钟），观看古代阿兹特克人和西班牙殖民时期与现代不同时期不同风格的建筑，代表的三种文化:印地安文化、殖民文化、现代文化的广场。晚餐后送往机场乘坐凌晨航班返回国内
                <w:br/>
                交通：专车
                <w:br/>
              </w:t>
            </w:r>
          </w:p>
        </w:tc>
        <w:tc>
          <w:tcPr/>
          <w:p>
            <w:pPr>
              <w:pStyle w:val="indent"/>
            </w:pPr>
            <w:r>
              <w:rPr>
                <w:rFonts w:ascii="宋体" w:hAnsi="宋体" w:eastAsia="宋体" w:cs="宋体"/>
                <w:color w:val="000000"/>
                <w:sz w:val="20"/>
                <w:szCs w:val="20"/>
              </w:rPr>
              <w:t xml:space="preserve">早餐：酒店早餐     午餐：Gran teocali特色自助餐     晚餐：玉米饼+烤猪肘餐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墨西哥城/蒂华纳/深圳
                <w:br/>
                参考航班：CZ8032  墨西哥城/深圳  0330/1500+1
                <w:br/>
                蒂华纳经停返回深圳。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深圳/全国
                <w:br/>
                抵达深圳，后联运返回全国，结束此次愉快的行程。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1、全程团体经济舱往返机票（含税）。
                <w:br/>
                2、国内联运机票。
                <w:br/>
                3、住宿当地标准四-五星级酒店双人房(哈瓦那、巴拉德罗升级五星住宿）。
                <w:br/>
                4、提供西式早餐，中式午餐和晚餐（部分当地风味餐或西式自助餐）如果正餐时间正好碰到飞机上，我们将无法安排。
                <w:br/>
                5、中文导游、外文司机陪同（自由活动期间不含）。
                <w:br/>
                6、包行程所列景点之普通参观门票。
                <w:br/>
                7、旅游巴士接送服务。
                <w:br/>
                8、海外期间每天提供一瓶矿泉水。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1、美国签证费￥1600/人（随团款支付）。
                <w:br/>
                2、其它自愿支付小费（酒店服务生、行李搬运员等）。
                <w:br/>
                3、单人间房差（散拼团不保证夫妻、成年子女和父母同房，否则需补：全程单房差5500元/人/房）。
                <w:br/>
                4、因私人、交通延阻、罢工、台风或其他情况而本公司不能控制所引致的额外费用。
                <w:br/>
                5、旅游意外险。
                <w:br/>
                6、所有行程安排之外的观光项目及自费活动（包括这些活动期间的用车、导游和司机服务等费用）。
                <w:br/>
                7、各种洗衣、电报、电话、饮料及一切个人性质的消费，其它自愿支付小费（酒店服务生、行李搬运员等）。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5000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1、小孩收费：2-5周岁的执行小孩收费，仅提供机位、车位、餐位及景点第一道门票，不提供住宿床位。若占床位的则按成人价格；孩童的导游服务小费按成人小费标准支付。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5、以当地国家的法定工时规定，司机的工作时间为10小时/天（包括用膳、景点参观的等候），超时须另付加班费。行车期间要求乘客必须佩带安全带，敬请理解与配合。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2026-04-04T03:24:42+08:00</dcterms:created>
  <dcterms:modified xsi:type="dcterms:W3CDTF">2026-04-04T03:24:42+08:00</dcterms:modified>
</cp:coreProperties>
</file>

<file path=docProps/custom.xml><?xml version="1.0" encoding="utf-8"?>
<Properties xmlns="http://schemas.openxmlformats.org/officeDocument/2006/custom-properties" xmlns:vt="http://schemas.openxmlformats.org/officeDocument/2006/docPropsVTypes"/>
</file>