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越南-【精品小团】胡志明美奈芽庄6天5晚半自助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YJ1722912834ki-YC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 1515 – 1730）
                <w:br/>
                胡志明- 广州  (参考航班：VN502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  4人铁发 4-8人精品小团
                <w:br/>
                甄选景点： 芽庄蚕岛|泥浆|自助餐| 美奈吉普车冲沙|越南法式浪漫城市-胡志明
                <w:br/>
                贴心安排： 独家升级全程芽庄5星度假酒店，芽庄安排惬意下午茶
                <w:br/>
                舒适旅途： 特别安排芽庄半天自由活动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 1515 – 1730）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“东方小巴黎”胡志明半日游 ---美奈，醉美渔村
                <w:br/>
                早上在酒店享用早餐，参观【统一宫】 越南总统府，位于越南胡志明市的市中心，是一个具有重要历史意义和文化价值的建筑群。它不仅见证了越南历史上的重大事件，还承载了许多关于越南独立和统一的故事，随后前往【市政厅】这是全称胡志明人民委员会大厅，是一座具有浓烈法国风格的建筑。市政厅只有二层，线条简洁，屋顶为红色，外墙为黄色，在蓝天白云的映衬下显得格外明艳。这栋建筑设计活泼轻快，细部装饰精美华丽，以神话人物和法国英雄人物形象为主要题材的雕塑遍布廊柱、门框、屋檐等部位。随后打卡满满少女心的【粉红教堂】---耶稣圣心堂，当地人称为--新定教堂。 教堂不仅外观全粉红色，内部也被装饰成粉红色系，不少人还会特地来此拍婚纱照，在越南的心脏地带傲然屹立着一座引人注目的建筑，【西贡中央邮局】，悠久的历史与法式建筑风格在这里交相辉映，宛如一座文化的瑰宝。不仅是城市的中心，更是历史的见证者。中央邮局的建筑风格充满法式浪漫，它巧妙地结合了欧洲和亚洲元素，令人回溯到过去的岁月，领略那段法越文化的融合之美。大厅高耸的拱形天花板、巨大的拱门和古典的装饰，展现出那个时代的优雅和庄严，接着前往 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下午前往越南东南海岸线著名的渔村及海滩度假胜地－【美奈】（约3小时） 后入住酒店休息，自由享用晚餐。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美奈吉普车冲沙- 芽庄 芽庄下午自由活动
                <w:br/>
                早餐后，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抵达后入住酒店休息，自由活动，芽庄市区自由散步，或海滩吹吹海风。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蚕岛/泥浆浴/芽庄占婆塔/钟屿石甲角/skylight下午茶
                <w:br/>
                早餐后 ，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随后回到芽庄市区，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最后安排【HAVANA SKYLIGHT享受五星天空下午茶】（如遇不开放则改为海边下午茶），品味海居生活的缓慢与惬意，结束一天愉快旅程，后返回酒店休息。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芽庄-胡志明---范五老街
                <w:br/>
                酒店享用自助早餐 ，后集中返回胡志明，CITY WALK 必不可少的地标点【范五老街】它得名于越南民族英雄范五老，范五老街只是一条普通的街道，而我们常说的“范五老街”其实是包括范老五街及周边的几条路组成的一个区域，它是背包客的天堂，后酒店休息。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广州（参考航班：VN502 / 1000–1410）
                <w:br/>
                早餐后于指定时间集合，乘车前往胡志明新山机场，乘机飞返广州白云机场散团，结束难忘越南深度之旅！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
                <w:br/>
                【住宿】全程入住5晚酒店。2人一间，儿童价不占床，不指定大床/双床；酒店住宿若出现单男或单女，客人须补房差1100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芽庄：当五PANAMA/COMODO/DQUA/Muong Thanh Luxury Khanh Hoa/Virgo或同等级
                <w:br/>
                【用餐】含5早1岛上自助餐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2025-07-04T18:32:54+08:00</dcterms:created>
  <dcterms:modified xsi:type="dcterms:W3CDTF">2025-07-04T18:32:54+08:00</dcterms:modified>
</cp:coreProperties>
</file>

<file path=docProps/custom.xml><?xml version="1.0" encoding="utf-8"?>
<Properties xmlns="http://schemas.openxmlformats.org/officeDocument/2006/custom-properties" xmlns:vt="http://schemas.openxmlformats.org/officeDocument/2006/docPropsVTypes"/>
</file>