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【新马双星】纯玩三飞六天5晚广州往返|圣淘沙|鱼尾狮|彩虹阶梯|不走回头路|马航行程单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SA1723601297vt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MH377 广州-吉隆坡 14:35-18:40
                <w:br/>
                新加坡-吉隆坡 MH620 16:35-17:45/MH608 18:15-19:20
                <w:br/>
                MH376 吉隆坡-广州09:00-13:10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【纯玩品质】纯玩无自费，安心享旅程，拒绝边玩边掏钱。
                <w:br/>
                【网红景点】哈芝巷、滨海湾花园、粉红色水上清真寺、彩虹阶梯，网红景点拍拍拍。
                <w:br/>
                【南洋美食】米其林松发肉骨茶、面包鸡、奶油虾、咖喱鱼头、娘惹餐、吉隆坡最火夜市-阿罗街。
                <w:br/>
                【正点舒适】独家全程正点3飞，节省至少6小时大巴车程。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广州—吉隆坡-入住酒店（参考航班：MH377 广州-吉隆坡 14:35-18:40）
                <w:br/>
                请各位贵宾是日指定时间在广州白云机场集合出发，由领队带领大家办理登机手续，搭乘航班前往马来西亚首都【吉隆坡】，开启精彩行程。
                <w:br/>
                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乌鲁卡利山-彩虹阶梯-国家皇宫-高等法院-独立广场-双峰塔-沙罗马桥-阿罗夜市
                <w:br/>
                早餐后，开启今日新行程：
                <w:br/>
                【乌鲁卡利山】（自由活动约1小时）喻为"南洋蒙地卡罗"，可游玩各项娱乐设施(如室内游乐场，美食街等)。
                <w:br/>
                【彩虹阶梯】参观(约1.5小时)，网红打卡地，沿着彩虹阶梯拾级而上，到达充满自然色彩的独特溶洞，洞内内可欣赏奇形怪状的钟乳石荀、石柱等。
                <w:br/>
                温馨提示：溶洞附近较多野生猴子，请保管好自己的物品，勿玩耍和喂食猴子，以免被抓伤。
                <w:br/>
                【吉隆坡市区观光】（约40分钟）【国家皇宫】【高等法院】【独立广场】。
                <w:br/>
                【吉隆坡双峰塔】（约20分钟）最佳合照点合照，不安排登塔。
                <w:br/>
                【莎罗马人行天桥】（约30分钟）莎罗马行人天桥以九重葛为主要设计概念，桥身上亦安装四千颗LED灯泡，可发出不同颜色的灯光，在夜晚将随着节日，呈现不同的图案·部分行人天桥的屋顶是利用玻璃片间隔，白天阳光照射至桥身时，其外表将如水晶般闪烁，独特的外型，已成为吉降坡市中心的新地标。
                <w:br/>
                【阿罗夜市】（晚餐自理，约1.5小时）阿罗街是吉隆坡最著名的美食一条街，拥有超过100种的特色美食，到了夜市更是繁忙，不到100米的小街挤了100多家摊位，难怪被孤独星球选为全球十大夜市之一。 这里较出名的美食有烤鸡翅、烧鱼、沙爹、叻沙等，其中"黄亚华小食店"的烤翅最为有名，"龙记"的贵妃肉脯适合做伴手礼，"赞记"的鱼滑粉是独家秘制。
                <w:br/>
              </w:t>
            </w:r>
          </w:p>
        </w:tc>
        <w:tc>
          <w:tcPr/>
          <w:p>
            <w:pPr>
              <w:pStyle w:val="indent"/>
            </w:pPr>
            <w:r>
              <w:rPr>
                <w:rFonts w:ascii="宋体" w:hAnsi="宋体" w:eastAsia="宋体" w:cs="宋体"/>
                <w:color w:val="000000"/>
                <w:sz w:val="20"/>
                <w:szCs w:val="20"/>
              </w:rPr>
              <w:t xml:space="preserve">早餐：酒店早餐     午餐：面包鸡     晚餐：X   </w:t>
            </w:r>
          </w:p>
        </w:tc>
        <w:tc>
          <w:tcPr/>
          <w:p>
            <w:pPr>
              <w:pStyle w:val="indent"/>
            </w:pPr>
            <w:r>
              <w:rPr>
                <w:rFonts w:ascii="宋体" w:hAnsi="宋体" w:eastAsia="宋体" w:cs="宋体"/>
                <w:color w:val="000000"/>
                <w:sz w:val="20"/>
                <w:szCs w:val="20"/>
              </w:rPr>
              <w:t xml:space="preserve">吉隆坡豪华酒店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太子城-粉红清真寺-布城湖-首相署-马六甲文化巡礼（荷兰红屋、葡萄牙古城墙、三宝）-马六甲海峡
                <w:br/>
                早餐后，开启今天的行程：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温馨提示：无礼拜宗教活动时，游客可进入参观，女性游客需在入口右方自行借取罩袍才能進入。
                <w:br/>
                【布城湖】（约20分钟）人工湖也是都市规划的一部份，为的是提供这新与都市水源及蓄洪等功能。
                <w:br/>
                【首相署】（约15分钟）Pedana Putra，位于路两旁被一棵棵大树包围，排列成一条长长的林阴大道。
                <w:br/>
                后前往马六甲，开展历史文化之旅。 
                <w:br/>
                郑和下西洋所留下的遗迹--【三宝井】和【三宝庙】(约30分钟)(如遇维修,则改为外观);
                <w:br/>
                游览富有葡萄牙风格的【圣保罗教堂】、【荷兰红屋】、【葡萄牙古城门】等名胜(约45分钟)。
                <w:br/>
                【马六甲海峡】(约10分钟，拍照留念)马六甲海峡因在马来亚海岸上的贸易港口马六甲(Melaka，原称Malacca)而得名，是环球航线的一个重要环节。每年有五万多艘货轮、油轮及其他船只通过该海峡。后入住酒店休息。
                <w:br/>
              </w:t>
            </w:r>
          </w:p>
        </w:tc>
        <w:tc>
          <w:tcPr/>
          <w:p>
            <w:pPr>
              <w:pStyle w:val="indent"/>
            </w:pPr>
            <w:r>
              <w:rPr>
                <w:rFonts w:ascii="宋体" w:hAnsi="宋体" w:eastAsia="宋体" w:cs="宋体"/>
                <w:color w:val="000000"/>
                <w:sz w:val="20"/>
                <w:szCs w:val="20"/>
              </w:rPr>
              <w:t xml:space="preserve">早餐：酒店早餐     午餐：咖喱鱼头     晚餐：奶油虾   </w:t>
            </w:r>
          </w:p>
        </w:tc>
        <w:tc>
          <w:tcPr/>
          <w:p>
            <w:pPr>
              <w:pStyle w:val="indent"/>
            </w:pPr>
            <w:r>
              <w:rPr>
                <w:rFonts w:ascii="宋体" w:hAnsi="宋体" w:eastAsia="宋体" w:cs="宋体"/>
                <w:color w:val="000000"/>
                <w:sz w:val="20"/>
                <w:szCs w:val="20"/>
              </w:rPr>
              <w:t xml:space="preserve">马六甲当地豪华酒店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鱼尾狮-滨鱼尾狮-滨海湾花园-圣淘沙岛
                <w:br/>
                早餐后，开启今天行程：
                <w:br/>
                驱车前往魅力狮城【新加坡】，前往【鱼尾狮公园】（约30分钟），途径参观【伊利沙白大道（外观）】、【国会大厦（外观）】途径【高等法院（外观）】
                <w:br/>
                【滨海湾花园】（约45分钟）是新加坡打造"花园中的城市"愿景不可分割的一部分。（不安排上树和进入温室）。
                <w:br/>
                随后前往新加坡集娱乐、休闲、美食、购物于一体【圣淘沙岛】（自由活动约1小时）。
                <w:br/>
                后入住酒店休息。
                <w:br/>
              </w:t>
            </w:r>
          </w:p>
        </w:tc>
        <w:tc>
          <w:tcPr/>
          <w:p>
            <w:pPr>
              <w:pStyle w:val="indent"/>
            </w:pPr>
            <w:r>
              <w:rPr>
                <w:rFonts w:ascii="宋体" w:hAnsi="宋体" w:eastAsia="宋体" w:cs="宋体"/>
                <w:color w:val="000000"/>
                <w:sz w:val="20"/>
                <w:szCs w:val="20"/>
              </w:rPr>
              <w:t xml:space="preserve">早餐：酒店早餐     午餐：娘惹餐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老城之旅-哈芝巷-小印度-星耀樟宜-机场-吉隆坡-入住酒店 （参考航班： 新加坡-吉隆坡 MH620 16:35-17:45/MH608 18:15-19:20）
                <w:br/>
                早餐后，开启今天行程：
                <w:br/>
                【老城之旅】（约40分钟）熟悉却带着异国情调的一排排的骑楼，在还算凉快的清晨漫步其中，感受新加坡的人文气息，路过的水果摊散发着热带的甜美气息，如果想要品尝可以自费享用，匆匆的旅程中，短暂的体验新加坡的生活节奏。
                <w:br/>
                【哈芝巷】（约20分钟）哈芝巷是甘榜格南核心地带，看似悠闲小街上到处都是精致的小店。哈芝巷内本是曾做仓库的战前老房子，现如今这里有很多的特色的小店，巷子内大面积的壁画也可以让人驻足很久。
                <w:br/>
                【小印度】（约20分钟）这里是一个印度的缩影，特别是在一些节日，这里都被装点成金碧辉煌的神话世界。
                <w:br/>
                【星耀樟宜】（自行游览，不含付费区域门票）星耀的核心景点，目前全世界最高的室内瀑布，滂湃的40米的高空倾泻而下，从建筑的顶端到地底下2楼，像锅炉一样的漩涡，时时激起然然云雾，还不时地变化多端。无论日或夜，都是不可思议的美！（备注：如遇维修不对外开放则取消此项，无费用退还） 
                <w:br/>
                后搭乘航班飞往吉隆坡，入住酒店休息。
                <w:br/>
              </w:t>
            </w:r>
          </w:p>
        </w:tc>
        <w:tc>
          <w:tcPr/>
          <w:p>
            <w:pPr>
              <w:pStyle w:val="indent"/>
            </w:pPr>
            <w:r>
              <w:rPr>
                <w:rFonts w:ascii="宋体" w:hAnsi="宋体" w:eastAsia="宋体" w:cs="宋体"/>
                <w:color w:val="000000"/>
                <w:sz w:val="20"/>
                <w:szCs w:val="20"/>
              </w:rPr>
              <w:t xml:space="preserve">早餐：早餐     午餐：松发肉骨茶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吉隆坡-广州（参考航班：MH376 吉隆坡-广州09:00-13:10）
                <w:br/>
                指定时间集合，搭乘国际航班返回广州散团。
                <w:br/>
                <w:br/>
                *** 以上行程安排及游览顺序仅供参考，导游可根据当天实际情况进行调整 ***
                <w:br/>
              </w:t>
            </w:r>
          </w:p>
        </w:tc>
        <w:tc>
          <w:tcPr/>
          <w:p>
            <w:pPr>
              <w:pStyle w:val="indent"/>
            </w:pPr>
            <w:r>
              <w:rPr>
                <w:rFonts w:ascii="宋体" w:hAnsi="宋体" w:eastAsia="宋体" w:cs="宋体"/>
                <w:color w:val="000000"/>
                <w:sz w:val="20"/>
                <w:szCs w:val="20"/>
              </w:rPr>
              <w:t xml:space="preserve">早餐：早餐盒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2）儿童费用（2周岁-12周岁以下）：往返机票、当地旅游车位、餐位、首道景点门票、全程不占床位-200/人，含早餐；12-18周岁（含12周岁）必须占床与成人同价；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7）未含马来酒店税10马币/间/晚，当地现付；
                <w:br/>
                8）未含全程服务费人民币380元/人，随团费一同收取。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1.搭乘飞机时，请全程扣好安全带，不要随意走动，以防飞机颠簸造成危险。
                <w:br/>
                2.入住酒店时请将房门扣上安全锁，以策安全；勿在灯上晾衣物；勿在床上吸烟，听到警报器响，请由紧急出口迅速离开。 
                <w:br/>
                3.贵重物品请托放至饭店保险箱，如需随身携带切勿离手，例如享用自助餐时，若将钱包放在餐桌上，很容易让扒手得逞。
                <w:br/>
                4.敬请游客妥善保管好自己的行李物品（尤其护照、现金、贵重物品等），请勿放于巴士、旅馆、房间内以及大行李中，务必注意自身的人身和财物安全。贵重物品请随身携带，如有发生财物丢失旅行社不承担赔偿责任。
                <w:br/>
                5.切勿在公共场合露财，购物时也勿当众清数钞票。 
                <w:br/>
                6.遵守领队所宣布的观光区、餐厅、饭店、游乐设施等各种场所的注意事项。 
                <w:br/>
                7.游泳池未开放时请勿擅自入池游泳，并切记勿单独入池。 
                <w:br/>
                8.海边戏水请勿超越安全警戒线。 
                <w:br/>
                9.活动若具有刺激性，身体状况不佳者请勿参加。 
                <w:br/>
                10. 游客在旅游车内请扣好安全带；为防止意外发生，请勿在行进中的旅游车内奔跑或站立在座位上；头、手请勿伸出窗外，请勿在旅游车内喝热饮，上下车时注意来车方向，以免发生危险。
                <w:br/>
                11.团体需一起活动，途中若要离队，需征得领队同意以免发生意外。 
                <w:br/>
                12.夜间或自由活动时间若需自行外出，请告知领队或团友，并应特别注意安全。 
                <w:br/>
                13.东南亚国家普遍没有准备盥洗用具如:牙膏、牙刷等，旅客需请自行携带。
                <w:br/>
                14.东南亚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15.以上行程仅供参考，旅行社在保证行程标准景点不变的情况下可做出相应的调整，具体以出团通知及当地实际安排为准。
                <w:br/>
                16.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17.旅游行程中旅行社无安排游览活动的时间为游客自由活动时间，自由活动期间，游客请选择自己能够控制风险的活动项目，并在自己可控风险的范围内活动。
                <w:br/>
                18.旅途中，请游客务必准时集合，以免让其他团友等候，且影响旅游行程。请及时记录地陪、全陪、领队联络号码，出现情况及时与导游沟通，以便及时有效处理。
                <w:br/>
                19.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20.团队紧急电话：或本团队紧急联系人和相关信息，将在出团通知中载明。
                <w:br/>
                21.紧急报警电话：999。
                <w:br/>
                22.行程表为旅游合同附件之一，行程表内容与旅游合同内容冲突之处，以行程表约定内容为准。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关于失信人：各大航空公司、最新规定，国家最高人民法院发布失信人不得乘飞机，高铁、动车等，如游客属失信人，请勿报团出行！如游客属失信人，请报名前一定要向旅行社说清楚，如未提前说明，机票一旦付全款之后，失信人的机票全损，所有损失客人自行承担！
                <w:br/>
                2.出发前8-10个工作日退团，扣除订金1000元/人；出票后费用不退。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一、签证资料（新马免签）
                <w:br/>
                1、持中国因私护照：客人报名前请确保自身护照有效期在六个月以上（指护照有效期＞回程时间+6个月）和两页签证空白页（不含备注页），客户报名前必须自己确认护照有效期，否则因护照过期导致无法出游，责任自负；
                <w:br/>
                小孩未满18岁直系亲属不同行需要提供未成年人出行委托函，不接受未成名人单独出行。
                <w:br/>
                2、持港澳台（含 CI、DI 身份证明书）和外籍护照报名的客人：必须自备前往目的地国家的有效签证，并且必须具备再次进入中国境内的有效签证；（特别提醒：持有香港、澳门身份证明书的游客，必须自备前往新马的有效签证）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1.18周岁（不含）以下：18周岁（不含）以下未成年人报名参团，需有18至69周岁健康状况良好的同行人员陪同出游，必须由其监护人办理报名手续并签订《监护人同意书》（必须手写签名）。监护人一般指其父母，或者下列具有监护能力的人员：① 祖父母、外祖父母；② 兄、姐（年满十八周岁以上）；③ 关系密切的其他亲属、朋友愿意承担监护责任，需经未成年人父母签名同意。
                <w:br/>
                2.65周岁以上：需直系家属陪同出游并需自行购买高额保险产品，本人以及子女一同签订《老年人参团免责承诺书》。受接待条件限制，无法接待80周岁以上的旅游者报名出游，敬请谅解。
                <w:br/>
                3.患病者参团，根据其具体病情及所报名线路的情况由地接社决定是否接受其报名。如客人已有精神病患史、心脏（手术）病患史等重大疾病不建议报名参团。
                <w:br/>
                4.所有产品均不接受孕妇报名参团。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2026-06-24T10:36:50+08:00</dcterms:created>
  <dcterms:modified xsi:type="dcterms:W3CDTF">2026-06-24T10:36:50+08:00</dcterms:modified>
</cp:coreProperties>
</file>

<file path=docProps/custom.xml><?xml version="1.0" encoding="utf-8"?>
<Properties xmlns="http://schemas.openxmlformats.org/officeDocument/2006/custom-properties" xmlns:vt="http://schemas.openxmlformats.org/officeDocument/2006/docPropsVTypes"/>
</file>