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【国庆尼泊尔】南航直飞广州往返 | 佛祖诞生地—蓝毗尼 | 博大哈大佛塔  点灯祈福 | 奇特旺国家森林公园 | 东方瑞士博卡拉雪山日出 | 纯玩无购物无自费 | 特别赠送尼泊尔风情歌舞餐+ 雪山颂钵愈疗行程单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NY17236155429i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尼泊尔-博卡拉-加德满都-奇特旺皇家国家公园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CZ3067  2010/2255
                <w:br/>
                加德满都-广州 CZ368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特别升级两晚博卡拉当地五星级酒店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景点：博大哈大佛塔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午餐：当地餐厅用餐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奇特旺——蓝毗尼  车程约4小时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景点：班迪普尔小镇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景点：雪山日出   费瓦湖  世界和平塔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景点：泰米尔街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br/>
                ---以上行程、航班如有变更不另行通知，海外接待社在景点不变的情况下，有权作出适应调整---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1、大交通：广州-加德满都往返机票及税（不含航司临时通知的涨幅）
                <w:br/>
                2、酒店：行程表上所列酒店；（以两位成人共用1 房为原则；全程不提供拼房，如需单人入住，敬请补足房差！）
                <w:br/>
                3、餐食：行程中所示14正7早。（团队餐标：30元/人，桌餐8-10 人1 桌，8 菜1 汤，如人数不足，餐厅视客人具体数量适当调整菜品数量；当地特色餐每桌人数以餐厅实际安排为准；自助餐菜品数量以餐厅提供为准，游客因个人原因放弃用餐费用不退）
                <w:br/>
                4、交通：采用专车，及行程内所列之各种交通工具。
                <w:br/>
                5、游览项目：行程表上所列各项游览项目及第一门票。
                <w:br/>
                6、尼泊尔当地中文男导游；全程领队服务(9人起派)；每人一天一瓶矿泉水；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1、境外导游及司机小费 1500元/人；
                <w:br/>
                2、尼泊尔旅游签证（现尼泊尔对中国大陆护照落地签免费，其他护照USD30/本）；
                <w:br/>
                3、现补房差：如产生单男单女又无法拼房时须在出发前补房差2200元/人，不占床位含早费用不退
                <w:br/>
                4、境外人身意外保险请单独购买；各类应付税款；
                <w:br/>
                5、机票及机场费；机场候机、转机时间内用餐由客人自理；行李托运或超重费用；
                <w:br/>
                6、因客观原因需要更换上述酒店所产生的房费差价格。
                <w:br/>
                7、一切私人费用（例如洗衣、电话、传真、上网、收费电视节目、游戏、宵夜、酒水、邮寄、机场和酒店行李搬运服务、购物、行程列明以外的用餐或宴请等费用）；
                <w:br/>
                8、因个人疏忽、违章或违法引起的经济损失或赔偿费用；
                <w:br/>
                9、行程列明以外的景点或活动所引起的任何费用；
                <w:br/>
                10、因气候或飞机、车辆、船只等交通工具发生故障导致时间延误或行程更改引起经济损失和责任；因个人原因滞留产生的一切费用；
                <w:br/>
                11、因原报价信息与实际接待不符引起的一切额外费用（例如原报价人数与实际接待人数不符合，或原列明无夫妻但接待时发现有夫妻而要求同住产生的费用，等等）；
                <w:br/>
                12、其他行程中以及上述“报价包含”条款中未列明的一切额外费用。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6.本产品供应商为：广州市德华文化国际旅行社有限责任公司，许可证号：L-GD-CJ100073，联系电话:13026873106。此团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