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 -【越抵玩】单飞单动 河内·下龙5天经典游（广州直飞）飞机去动车回行程单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YJ1723688563q4-YC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去程参考航班：广州-河内  ZH8021/10：45-12：20
                <w:br/>
                回程参考车次：17:00-20：00期间动车组（以出团通知为准）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★【广东自组】独立成团，出境领队安心陪同，省去中间接驳环节，让您旅途无忧！
                <w:br/>
                ★【精华景点】漫游世界八大自然遗产之一的“海上桂林”下龙湾！
                <w:br/>
                ★【缤纷美景】畅游【河内大教堂】【巴亭广场】【还剑湖】【三十六古街】!
                <w:br/>
                ★【精心安排】越南独具特色美食【渔民特色餐】【特色簸箕餐】！
                <w:br/>
                ★【重磅升级】飞机进动车回，全程不走回头路，行程轻松惬意！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广州-河内-北宁
                <w:br/>
                （参考航班：广州-河内  ZH8021/10：45-12：20）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地处亚热带，因临近海洋（北部湾），气候宜人，四季如春，降雨丰富，花木繁茂，百花盛开，素有“百花春城”之称。
                <w:br/>
                    特别赠送景点：越南河内版水上威尼斯—欧洲小镇 Megagrandworld，是河内的新兴网红拍照打卡点，别具一格的水城风光吸引着众多游客慕名前往。抵达欧洲小镇之后，赠送奥黛换装拍照体验，轻松霸屏朋友圈。（赠送项目不参与费用不退）
                <w:br/>
                接着乘车前往北宁，晚餐后前往入住酒店。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河内-下龙
                <w:br/>
                早餐后，后乘车前往首都河内（约2.5H），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前往【三十六古街】河内最古老的商业区，已经有上千年的历史，也是最热门的商业街，街道错综复杂，每条街的东西都是“各司其职”【36条街】像地毯经纬线似的相互交错，织出了河内人的生活图案。街上还有不少扁担摊，卖鲜花、水果、水产和美食小吃，每天按时出现在那些相对固定的地方，像是一道流动的风景。后入住酒店休息。
                <w:br/>
                交通：巴士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下龙湾‘海上桂林‘
                <w:br/>
                早餐后参观【沉香博物馆/珠宝】（90-120分钟）近距离对话越南国宝。了解沉香形成的过程，沉香手串、项链、摆件、线香、烟签等(沉香是天然的香料，“沉檀龙麝”---四大名香，沉香居首。沉香也是名贵的中药材，《本草纲目》有记载:沉香具有安神、助眠、通窍、保护五脏、调理中气的功效)。
                <w:br/>
                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w:br/>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午餐安排于下龙湾红木游船上进行品尝渔民餐，可自行向海上渔村渔民购买些许鱼、虾、蟹、贝等美味海鲜让游船厨工加工烹饪（费用自理）。
                <w:br/>
                自费前往海上精华景点（自费套餐）：月亮湖是一个360度皆为垂直绝壁的封闭海湾，空灵幽闭，乘坐【海上快艇】前往月亮湖洞口，一路感受乘风破浪的酣畅淋漓，换乘【小木船】进入洞内，【月亮湖】是电影【007—明日帝国】的拍摄取景地，也是猴子的天堂，在山间，湖边纵情嬉戏，猴子敏捷、滑稽的“表演”动作，也送还给游客无尽的欢乐。越南最浪漫、最漂亮的岛屿【天堂岛】天堂岛是下龙湾唯一有沙滩的岛屿，金黄色的沙滩，蔚蓝色的海水,仿佛置身世外桃源一般，登上天堂岛，领略“会当凌绝顶，一览众山小”的感觉环顾四周，如同进入蓬莱仙境。前往【惊讶洞】这里有经数百万年造化形成的,多彩多样的巨型石乳，特别还有龙王形象及其极富人文性传说的文化蕴味。上帝赐于越南最好的礼物-【迷宫仙境】随着游船观赏一座座的独立仙岩 ：大拇山、青蛙山、天鹅山等千姿百态的山石引 入眼帘 。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交通：游船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下龙湾海滩-龙仙寺
                <w:br/>
                早餐后，参观当地【鸿基市场】感受当地人民生活气息，后游览【下龙湾海滩】，绵延近千米的下龙沙滩，椰树成林，碧浪白沙，海水明澈，碧蓝天空一望无际，与海水相融相接，长长的海滩宛若一条白色绸带蜿蜒在海岸边。沙滩的惬意安然，赤足漫步在海边上能感受到与浪花热情的玩耍邀请。
                <w:br/>
                随后驱车前往【龙仙寺】，在越南的下龙湾，就存在这样一座深受游人欢迎的寺庙。不仅越南人喜欢这座寺庙，就连外国游客，对它也非常感兴趣。位于下龙湾的诗山半山腰，香火极其旺盛，名为：龙仙寺。因为在古代期间，越南曾是中国的藩属国，被称为“安南”。而是安南所使用的文字就是我国的古汉字，因此导致越南的诸多古建筑物以及寺庙中，依旧清晰可见曾经的古汉字。在国外，我国的古汉字文化依旧被保护的十分完好。龙仙寺就是座古汉字寺庙，寺庙名称、对联以及寺内的石柱上，全是中文。众所周知，越南如今已经有属于自己的文字了，大街小巷以及当地人口中，全都是纯正越南语。
                <w:br/>
                    行程结束后自由活动。可自行前往【下龙灯光夜市】，建筑以法式为主，大约500米，分为内外城，麻雀虽小，五脏俱全，夜市里可以买到许多本地特色商品，咖啡厅等。
                <w:br/>
                交通：巴士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下龙-东兴-广州南
                <w:br/>
                参考车次：17:00-20：00期间动车组（以出团通知为准）
                <w:br/>
                早餐后乘车赴越南口岸（车程约 2 小时），在口岸附近越南免税店商场等待越南导游办理离境手续。【越南国界碑】前拍照留影，跨过【中越友谊大桥】欣赏【北仑河界河风光】，【中越边境界碑】大桥是连接中越两国人民友谊的纽带，记载着中越两国的历史濸桑，大桥全长111米，桥中间有一条斑马线，是中越大桥管理线，“跨一步而出国”在这里成为现实。
                <w:br/>
                    抵达【东兴口岸】，乘电瓶车前往餐厅，中餐后返回南宁东站（车程约 3 小时）后坐动车返回广州南站，结束愉快的越南快乐旅程，回到温暖的家！
                <w:br/>
                交通：动车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广州-河内单程机票，南宁东-广州南动车二等座。根据团队人数安排旅游车，保证每人1正座。
                <w:br/>
                住宿	4晚越式四星住宿。（2人/间）；酒店住宿若出现单男或单女，客人须与其它同性客人同住，若不能服从旅行社安排或旅行社无法安排的，客人须当地补房差450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	含4早5正（酒店房费含早餐)。特别安排1正船上渔民特色餐+1正特色簸箕餐。正餐八菜一汤不含酒水；小孩餐费减半，此为团队用餐若游客放弃用餐恕不另行退费，请游客人谅解。人数增减时，菜量相应增减，维持餐标不变，整团少于10人退餐。
                <w:br/>
                门票	景点的第一道门票费、此行程为旅行社综合包价产品，若持学生证、军官证等有效证件不享受门票优惠。
                <w:br/>
                导游	全程中国领队及境外当地优秀中文导游服务。
                <w:br/>
                收费
                <w:br/>
                标准	12周岁（含）以上按成人价格：999元/人；（9月18-22日，10月18-30日期间出发加收200元/人）
                <w:br/>
                2-12周岁（不含）：1299元/人，不占床，含去程机票及回程动车半票；（9月18-22日，10月18-30日期间出发加收200元/人）
                <w:br/>
                12-26岁，71-75岁附加费+200元/人；76岁以上暂无接待能力；
                <w:br/>
                非大陆护照（港澳台及外籍）附加费+600元/人；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1.未含签证费+服务费+机建燃油费=680元/人（需与团费一起付清）
                <w:br/>
                2、未含口岸电瓶车10元/人；
                <w:br/>
                3、未含口岸盖章费30元/人；
                <w:br/>
                4、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5、自备签证：自备签证或属免签证：减200元/人。
                <w:br/>
                6、自费项目：天堂岛+海上快艇+迷宫仙境+小木船+月亮湖+欧美线路+惊讶洞=580元/人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【沉香博物馆/珠宝】</w:t>
            </w:r>
          </w:p>
        </w:tc>
        <w:tc>
          <w:tcPr/>
          <w:p>
            <w:pPr>
              <w:pStyle w:val="indent"/>
            </w:pPr>
            <w:r>
              <w:rPr>
                <w:rFonts w:ascii="宋体" w:hAnsi="宋体" w:eastAsia="宋体" w:cs="宋体"/>
                <w:color w:val="000000"/>
                <w:sz w:val="20"/>
                <w:szCs w:val="20"/>
              </w:rPr>
              <w:t xml:space="preserve">了解沉香形成的过程，沉香手串、项链、摆件、线香、烟签等(沉香是天然的香料，“沉檀龙麝”---四大名香，沉香居首。沉香也是名贵的中药材，《本草纲目》有记载:沉香具有安神、助眠、通窍、保护五脏、调理中气的功效)。</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天堂岛+海上快艇+迷宫仙境+小木船+月亮湖+欧美线路+惊讶洞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-30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2025-12-16T04:53:03+08:00</dcterms:created>
  <dcterms:modified xsi:type="dcterms:W3CDTF">2025-12-16T04:53:03+08:00</dcterms:modified>
</cp:coreProperties>
</file>

<file path=docProps/custom.xml><?xml version="1.0" encoding="utf-8"?>
<Properties xmlns="http://schemas.openxmlformats.org/officeDocument/2006/custom-properties" xmlns:vt="http://schemas.openxmlformats.org/officeDocument/2006/docPropsVTypes"/>
</file>