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br/>
                10、中国大陆以外的护照须加收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w:t>
            </w:r>
          </w:p>
        </w:tc>
        <w:tc>
          <w:tcPr/>
          <w:p>
            <w:pPr>
              <w:pStyle w:val="indent"/>
            </w:pPr>
            <w:r>
              <w:rPr>
                <w:rFonts w:ascii="宋体" w:hAnsi="宋体" w:eastAsia="宋体" w:cs="宋体"/>
                <w:color w:val="000000"/>
                <w:sz w:val="20"/>
                <w:szCs w:val="20"/>
              </w:rPr>
              <w:t xml:space="preserve">乘坐四驱敞篷车，追踪野生动物的足迹，享受置身莽茺的乐趣。（野生动物出没属不可控制因素，不保证一定看到非洲五霸）。</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开普敦直升机观光</w:t>
            </w:r>
          </w:p>
        </w:tc>
        <w:tc>
          <w:tcPr/>
          <w:p>
            <w:pPr>
              <w:pStyle w:val="indent"/>
            </w:pPr>
            <w:r>
              <w:rPr>
                <w:rFonts w:ascii="宋体" w:hAnsi="宋体" w:eastAsia="宋体" w:cs="宋体"/>
                <w:color w:val="000000"/>
                <w:sz w:val="20"/>
                <w:szCs w:val="20"/>
              </w:rPr>
              <w:t xml:space="preserve">大西洋线路，乘直升机俯瞰绿点球场，Sea Point，Xlifton，camps bay，十二门徒峰，Llandudno，豪特湾。</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无憾增项 信号山夜景 +马来区+查普曼公路+东印度公司花园</w:t>
            </w:r>
          </w:p>
        </w:tc>
        <w:tc>
          <w:tcPr/>
          <w:p>
            <w:pPr>
              <w:pStyle w:val="indent"/>
            </w:pPr>
            <w:r>
              <w:rPr>
                <w:rFonts w:ascii="宋体" w:hAnsi="宋体" w:eastAsia="宋体" w:cs="宋体"/>
                <w:color w:val="000000"/>
                <w:sz w:val="20"/>
                <w:szCs w:val="20"/>
              </w:rPr>
              <w:t xml:space="preserve">
                无憾增项
                <w:br/>
                信号山夜景 +马来区+查普曼公路+东印度公司花园（四选三）
                <w:br/>
                信号山 
                <w:br/>
                是被誉为世界三大夜景之一的开普敦夜景最佳观赏地点。 
                <w:br/>
                查普曼公路 
                <w:br/>
                誉为世界最壮美的海景公路，悬崖边凿出来的公路，一侧为垂直山体，一侧濒临大西洋，10 余公里长，拥有 114 个弯道，180 度全角展示大西洋， 众多知名汽车品牌，例如宝马 奔驰 法拉利等广告拍摄地。 
                <w:br/>
                马来区 
                <w:br/>
                网红打卡地，糖果色的房屋，仿佛置身于童话世界，这里没有名车豪宅，朴实的建筑配以热烈的色彩， 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
                以齐齐卡马山为中心，有 100 公里长的海岸线。岸边是原始的荒野、奇特岩石的悬崖峭壁和狭长孤立的 
                <w:br/>
                美丽海滩。茂密的原始森林沿着河谷生长为其特色。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厄加勒斯角 (Cape Agulhas)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全鲍宴</w:t>
            </w:r>
          </w:p>
        </w:tc>
        <w:tc>
          <w:tcPr/>
          <w:p>
            <w:pPr>
              <w:pStyle w:val="indent"/>
            </w:pPr>
            <w:r>
              <w:rPr>
                <w:rFonts w:ascii="宋体" w:hAnsi="宋体" w:eastAsia="宋体" w:cs="宋体"/>
                <w:color w:val="000000"/>
                <w:sz w:val="20"/>
                <w:szCs w:val="20"/>
              </w:rPr>
              <w:t xml:space="preserve">
                南非鲍鱼素有海味之冠称号，自古以来就是不可多得的极品美食，个头喜人，品质极佳，一直收到美食 爱好者的追捧
                <w:br/>
                南非参考菜单：①每人一只-蚝油原只 6-7 头“鲍鱼” ②野生“鲍”鱼汤 ③姜葱炒鲜“鲍” 
                <w:br/>
                ④“鲍”丝炒时菜 ⑤“鲍”丝蒸鱼等 
                <w:br/>
                温馨提示：由于每一家餐厅的全鲍宴菜单不一样，请以实际当地的餐厅菜单为准。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2026-04-14T06:50:55+08:00</dcterms:created>
  <dcterms:modified xsi:type="dcterms:W3CDTF">2026-04-14T06:50:55+08:00</dcterms:modified>
</cp:coreProperties>
</file>

<file path=docProps/custom.xml><?xml version="1.0" encoding="utf-8"?>
<Properties xmlns="http://schemas.openxmlformats.org/officeDocument/2006/custom-properties" xmlns:vt="http://schemas.openxmlformats.org/officeDocument/2006/docPropsVTypes"/>
</file>