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CJ1720595233l7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★去程：HX76 香港-塞班19：35-02：35+1 ★每周日出发：6天4晚
                <w:br/>
                ★回程：HX77 塞班-香港04：05-07：00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3.寒班机场税，塞班入境税，检疫税等费用。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另外，持有美签的游客无需再填写ETA#入境卡；持美国本土学生签证的游客，不能持该学生签证进入塞班，只能以普通游客身份免签入境塞班，即仍需网申模式ETA（Electronic Travel Authorization），类似EVUS。
                <w:br/>
                <w:br/>
                *请注意：网申模式ETA（Electronic Travel Authorization）非常重要。任何错误信息都将可能导致您的延误您的旅行计划。所有信息必须与您护照上的一致。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入境塞班所填的北马里亚那群岛（CNMI）网申模式ETA（Electronic Travel Authorization），并打印签字随身携带，表格请于入境前5日内填写，逾期无效。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2026-04-05T21:49:03+08:00</dcterms:created>
  <dcterms:modified xsi:type="dcterms:W3CDTF">2026-04-05T21:49:03+08:00</dcterms:modified>
</cp:coreProperties>
</file>

<file path=docProps/custom.xml><?xml version="1.0" encoding="utf-8"?>
<Properties xmlns="http://schemas.openxmlformats.org/officeDocument/2006/custom-properties" xmlns:vt="http://schemas.openxmlformats.org/officeDocument/2006/docPropsVTypes"/>
</file>