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中旅1号【当地玩乐·半自助】日本赏枫三古都深度6日游 | 奈良神鹿公园 | 春日大社 |清水寺 | 二三年坂街 | 白川乡 | 江之岛电车 | 鹤岗八幡宫 | 浅草寺 | 仲见世商店街 | 秋叶原行程单</w:t>
      </w:r>
    </w:p>
    <w:p>
      <w:pPr>
        <w:jc w:val="center"/>
        <w:spacing w:after="100"/>
      </w:pPr>
      <w:r>
        <w:rPr>
          <w:rFonts w:ascii="宋体" w:hAnsi="宋体" w:eastAsia="宋体" w:cs="宋体"/>
          <w:sz w:val="20"/>
          <w:szCs w:val="20"/>
        </w:rPr>
        <w:t xml:space="preserve">大阪/京都/东京/白川乡/高山/富士山/镰仓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JP20241008JY-HYBZZ6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去程：自行前往，可代订机票（当地时间17:00从关西机场集合出发）
                <w:br/>
                回程：自行返程，可代订机票（当地时间18:00后送机前往关西机场）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【赏枫名所】
                <w:br/>
                *奈良神鹿公园、清水寺、白川乡、河口湖红叶回廊
                <w:br/>
                【一天私属】
                <w:br/>
                大阪全日自由时间购物玩乐全自主
                <w:br/>
                【优选酒店】
                <w:br/>
                *全程住宿当地超豪华酒店
                <w:br/>
                大阪连住2晚心斋桥道顿堀商圈酒店
                <w:br/>
                东京入住新宿华盛顿酒店或池袋阳光城王子酒店
                <w:br/>
                富士山地区安排露天温泉酒店
                <w:br/>
                【重磅美食】
                <w:br/>
                1.日本神户牛料理
                <w:br/>
                2.飞弹牛料理
                <w:br/>
                3.富士山鲍鱼或长脚蟹乡土料理
                <w:br/>
                4.温泉料理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全球各地-大阪关西机场(不含机票/17:00点从机场出发
                <w:br/>
                【大阪关西机场提供以下时段班车接机】,行程首日在以下时段安排定地点接机服务，请您按照航班时间选择接机时间点并告知我们。
                <w:br/>
                时段：17：00 大阪关西机场出发
                <w:br/>
                ◆其他时段和口岸到达的客人，自行安排交通前往入住酒店与当地导游汇合办理入住手续
                <w:br/>
                抵达后前往酒店，下榻休息。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道顿堀萨拉萨酒店 或 心斋桥东水晶酒店 或 难波the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大阪全天自由活动
                <w:br/>
                全日自由活动，不含交通、餐食及导游服务。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道顿堀萨拉萨酒店 或 心斋桥东水晶酒店 或 难波the b酒店 或 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奈良神鹿公园-春日大社外苑-清水寺（含门票）-二三年坂古街--祗园花见小路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清水寺】(含门票)(停留时间约60分钟)（赏枫）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交通：专车
                <w:br/>
              </w:t>
            </w:r>
          </w:p>
        </w:tc>
        <w:tc>
          <w:tcPr/>
          <w:p>
            <w:pPr>
              <w:pStyle w:val="indent"/>
            </w:pPr>
            <w:r>
              <w:rPr>
                <w:rFonts w:ascii="宋体" w:hAnsi="宋体" w:eastAsia="宋体" w:cs="宋体"/>
                <w:color w:val="000000"/>
                <w:sz w:val="20"/>
                <w:szCs w:val="20"/>
              </w:rPr>
              <w:t xml:space="preserve">早餐：酒店内早餐     午餐：神户牛料理     晚餐：X   </w:t>
            </w:r>
          </w:p>
        </w:tc>
        <w:tc>
          <w:tcPr/>
          <w:p>
            <w:pPr>
              <w:pStyle w:val="indent"/>
            </w:pPr>
            <w:r>
              <w:rPr>
                <w:rFonts w:ascii="宋体" w:hAnsi="宋体" w:eastAsia="宋体" w:cs="宋体"/>
                <w:color w:val="000000"/>
                <w:sz w:val="20"/>
                <w:szCs w:val="20"/>
              </w:rPr>
              <w:t xml:space="preserve">岐阜大酒店 或 名古屋锦日航都市酒店 或 赛普拉斯花园酒店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白川乡合掌村--高山阵屋（外观）--上之三町古街
                <w:br/>
                【白川乡合掌村】(停留时间约60分钟)（赏枫）世界著名文化遗产“白川乡合掌屋”。 位于日本岐阜县白川乡荻町。这里四面环山、水田纵横、如诗如画。
                <w:br/>
                【高山阵屋】(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交通：专车
                <w:br/>
              </w:t>
            </w:r>
          </w:p>
        </w:tc>
        <w:tc>
          <w:tcPr/>
          <w:p>
            <w:pPr>
              <w:pStyle w:val="indent"/>
            </w:pPr>
            <w:r>
              <w:rPr>
                <w:rFonts w:ascii="宋体" w:hAnsi="宋体" w:eastAsia="宋体" w:cs="宋体"/>
                <w:color w:val="000000"/>
                <w:sz w:val="20"/>
                <w:szCs w:val="20"/>
              </w:rPr>
              <w:t xml:space="preserve">早餐：酒店内早餐     午餐：飞弹牛料理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河口湖红叶回廊-地震博物馆或富士山资料馆 二选一（视乎行程顺序及交通情况而定）-镰仓高校前站-江之岛电车体验（含车票）-湘南海岸-镰仓小町通-鹤冈八幡宫
                <w:br/>
                【河口湖红叶回廊】(停留时间约45分钟)(赏红叶)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江之岛电车体验】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湘南海岸】(停留时间约45分钟)江之岛位于日本神奈川县藤泽市境内。古时只有在退潮时，才能显出一条从对面湘南海岸通往此岛的沙嘴，涨潮时江之岛曾是独立的。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赏枫）鹤冈八幡宫是位于日本神奈川县镰仓市的神社，是三大八幡宫之一，主祭神是八幡三神：应神天皇、比卖神、神功皇后。鹤冈八幡宫在中世是武家守护神的信仰中心，仍是镰仓的标志。
                <w:br/>
                交通：专车
                <w:br/>
              </w:t>
            </w:r>
          </w:p>
        </w:tc>
        <w:tc>
          <w:tcPr/>
          <w:p>
            <w:pPr>
              <w:pStyle w:val="indent"/>
            </w:pPr>
            <w:r>
              <w:rPr>
                <w:rFonts w:ascii="宋体" w:hAnsi="宋体" w:eastAsia="宋体" w:cs="宋体"/>
                <w:color w:val="000000"/>
                <w:sz w:val="20"/>
                <w:szCs w:val="20"/>
              </w:rPr>
              <w:t xml:space="preserve">早餐：酒店内早餐     午餐：富士山鲍鱼或长脚蟹乡土料理     晚餐：X   </w:t>
            </w:r>
          </w:p>
        </w:tc>
        <w:tc>
          <w:tcPr/>
          <w:p>
            <w:pPr>
              <w:pStyle w:val="indent"/>
            </w:pPr>
            <w:r>
              <w:rPr>
                <w:rFonts w:ascii="宋体" w:hAnsi="宋体" w:eastAsia="宋体" w:cs="宋体"/>
                <w:color w:val="000000"/>
                <w:sz w:val="20"/>
                <w:szCs w:val="20"/>
              </w:rPr>
              <w:t xml:space="preserve">新宿华盛顿酒店 或 池袋阳光城王子酒店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浅草寺-仲见世商店街-综合免税店-秋叶原--东京成田/羽田机场      全球各地
                <w:br/>
                【浅草雷门观音寺】（两景点停留时间共约60分钟）（赏枫）浅草寺位于东京都台东区，是日本现存的具有“江户风格”的民众游乐之地。其是东京都内最古老的寺庙。寺院的大门叫“雷门”，正式名称是“风雷神门”，是日本和浅草地区的象征。浅草是东京的发源地。浅草寺是东京最古老的寺庙。【仲见世商店街】仲见世商业街位于东京浅草寺，是日本最古老的商业街之一。从德川家康开创了江户幕府以后，江户的人口不断增加，到浅草寺院参拜的旅客也越来越多。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◆以上行程仅限18：00后离境航班，无法参与行程D6行程者，自行安排交通前往机场办理离境手续。
                <w:br/>
                交通：专车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1.境外绿牌旅游车---人数4至9人时，安排使用阿尔法或海狮商务车(司机兼导游),人数10人以上时,安排使用旅游巴士及配专职导游。
                <w:br/>
                2.行程上所列景点第一门票
                <w:br/>
                3.行程中所列团队用餐(午:富士山鲍鱼或长脚蟹乡土料理日元3000 X 1，神户牛料理日元3000 X 1，飞騨牛料理日元3000 X 1/ 晚:温泉料理日元3000 X 1）
                <w:br/>
                4.当地5星级住宿（国内网评4钻）,1晚露天温泉住宿
                <w:br/>
                5.双人间住宿（如旺季期间所安排酒店标间爆满，会自动提升全单间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2.出入境行李海关课税
                <w:br/>
                3.超重行李的托运费及保管费
                <w:br/>
                4.酒店内收费电视、电话、饮品、烟酒等个人消费税，境外个人消费费用自理。
                <w:br/>
                5.旅客旅游意外险(请建议客人自行购买)
                <w:br/>
                6.全程司机导游服务费人民币300/人 （大小同价）
                <w:br/>
                7.全程单房差RMB2800元/人
                <w:br/>
                8.不含日本旅游签证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详见滞在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特别说明：
                <w:br/>
                9.日本酒店不设官方星级评审制度，无法与国内酒店星级相对应。行程中所标示的星级标准为日本业界的参考标准，当地4星相当于国内网评3钻、当地5星相当于国内网评4钻、5星国际相当于网评5钻，敬请留意。
                <w:br/>
                10.根据日本的规定，凡身上有纹身者不可进入公共温泉，敬请留意！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16.如因客人个人问题导致如下情况：1.因客人自身原因而不能在日本入境，则所有费用，恕不退款。2.如行程过程中需取消行程以内所含项目（景点，膳食，酒店等）,作自动放弃处理,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1.旅游者在行程开始前 30日以内提出解除合同或者按照本合同第十二条第2款约定由出境社在行程开始前解除合同的，按下列标准扣除必要的费用:
                <w:br/>
                行程开始前 29 日至 15 日，按旅游费用总额的 5%;行程开始前 14 日至7日，按旅游费用总额的 20%:
                <w:br/>
                行程开始前6日至4日，按旅游费用总额的 50%;
                <w:br/>
                行程开始前 3日至1日，按旅游费用总额的 60%;行程开始当日，按旅游费用总额的 70%。
                <w:br/>
                2.在行程中解除合同的，必要的费用扣除标准为:旅游费用x行程开始当日扣除比例+(旅游费用-旅游费用x行程开始当日扣除比例)÷旅游天数x已经出游的天数。
                <w:br/>
                如按上述第1款或者第2款约定比例扣除的必要的费用低于实际发生的费用，旅游者按照实际
                <w:br/>
                发生的费用支付，但最高额不应当超过旅游费用总额。解除合同的，出境社扣除必要的费用后，应当在解除合同通知到达日起5个工作日内为旅游者办结退款手续。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日本旅游签证所需资料详见附件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1.日本旅游签证所需资料
                <w:br/>
                2.联系电话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建议旅客自行购买出境旅游保险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2024-10-16T16:07:13+08:00</dcterms:created>
  <dcterms:modified xsi:type="dcterms:W3CDTF">2024-10-16T16:07:13+08:00</dcterms:modified>
</cp:coreProperties>
</file>

<file path=docProps/custom.xml><?xml version="1.0" encoding="utf-8"?>
<Properties xmlns="http://schemas.openxmlformats.org/officeDocument/2006/custom-properties" xmlns:vt="http://schemas.openxmlformats.org/officeDocument/2006/docPropsVTypes"/>
</file>