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【锦绣江西】江西高铁7天丨井冈山丨庐山丨景德镇丨婺源篁岭晒秋丨三清山行程单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HXQ-20240827-C3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江西省-景德镇市-井冈山市-江西省庐山风景名胜区-江西婺源篁岭-江西省上饶市三清山旅游景区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去程：G3070 广州东-吉安西 10：30-14：20或G3074 广州东-吉安西 12:48-16:41或G3076广州东-吉安西 13:50-16:59或其它车次，具体车次以出票为准！
                <w:br/>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★全程入住豪华酒店
                <w:br/>
                ★全景江西：一次畅游江西全景，不留遗憾
                <w:br/>
                ★井冈山---中国革命的摇篮，天下第一山；
                <w:br/>
                ★庐山---匡庐奇秀甲天下，行走在诗词里的庐山
                <w:br/>
                ★婺源---中国最美乡村，最后的“香格里拉”
                <w:br/>
                ★篁岭---中国最美符号，鲜花小镇，晒秋人家
                <w:br/>
                ★三清山---江南第一仙山，天下无双福地
                <w:br/>
                ★独家赠送庐山“三石宴”、婺源“徽宴”，给您唇齿之间的感动
                <w:br/>
                ★赠送每人每天一瓶矿泉水;
                <w:br/>
                ★温馨赠送参团贵宾生日蛋糕或长寿面。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广州东-吉安西（579KM，高铁4小时）-井冈山 （121KM，汽车2小时）
                <w:br/>
                集合：于在广州东站乘高铁二等座前往赴吉安西站，（请携带有效身份证，自行前往广州东站刷身份证进站。建议提前60分钟以上抵达广州东站）（参考车次：G3070 广州东-吉安西 10：30-14：20或G3074 广州东-吉安西 12:48-16:41或G3076广州东-吉安西 13:50-16:59或其它车次，具体车次以出票为准！）
                <w:br/>
                车赴：革命摇篮—井冈山（车程约2.5小时，提示：井冈山风景区游览需换乘当地观光车，（观光车费用自理80元/人）
                <w:br/>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井冈山山上酒店：红杉树假日/奥源大酒店/金狮面大酒店/卧珑湾大酒店/人保宾馆/凯旋门大酒店或同级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井冈山
                <w:br/>
                早餐后，自由活动半天。
                <w:br/>
                游览：【黄洋界】五大哨口之一，1928年8月敌军四团攻击该地，我军兵力只有1个营，以少胜多的著名战役。毛主席专门写了《西江月.井冈山》纪念（游览约1小时）。
                <w:br/>
                参观：【大井朱毛旧居】1927.10.24毛主席来到井冈山第一个住所，房前有“读书石”，房后有两棵“神奇树”同中国的命运关系荣辱与共（游览约0.5小时）。【井冈山革命博物馆】（如遇政策性闭馆，取消此行程）陈列了井冈山革命根据地的建立、发展以及红军主力部队的转移图片（游览约1小时左右）。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交通：汽车
                <w:br/>
                景点：【黄洋界】【大井朱毛旧居】【井冈山革命博物馆】
                <w:br/>
                购物点：无
                <w:br/>
                自费项：井冈山观光车费用自理80元/人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井冈山山上酒店：红杉树假日/奥源大酒店/金狮面大酒店/卧珑湾大酒店/人保宾馆/凯旋门大酒店或同级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井冈山—南昌（汽车约4.5小时，约324公里）
                <w:br/>
                参观：【北山烈士陵园】该陵园建于1985年，1987年10月，在井冈山革命根据地创建60周年之际对外开放。烈十陵园由纪念堂、雕塑园、碑林和纪念碑四大部分组成，布局新颖、气势恢宏（（周二闭馆），参观时间约0.5小时）。【小井红军医院】它是由原来的茅坪、大井两个医务所扩建而成的。最初取名为"红光医院"，是我军第一所正规医院；【五龙潭瀑布】（索道往返70元/人自理）气势磅薄生成五叠，分别叫做青龙、黄龙、赤龙、黑龙和白龙。瀑布流入的潭分别叫做碧玉、金锁、珍珠、飞凤和仙女。其中又数潭底那段“仙女”（白龙瀑）最为漂亮，一眼望去，俨然一位苗条仙女正在梳妆，动感十足，惟妙惟肖；
                <w:br/>
                <w:br/>
                车赴：南昌（车程约4.5小时）
                <w:br/>
                交通：汽车
                <w:br/>
                景点：【北山烈士陵园】【小井红军医院】【五龙潭瀑布】
                <w:br/>
                购物点：无
                <w:br/>
                自费项：【五龙潭瀑布】索道往返70元/人自理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南昌市区酒店：凯美格兰德/锦湖/建国璞隐酒店/维也纳智好酒店/宾呈国际/唐宁ONE或同级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南昌—庐山（汽车约2.5小时，约190公里）
                <w:br/>
                车赴：庐山（车程约2.5小时，提示：庐山风景区上下山及景区游览需换乘当地观光车，观光车费用自理90元/人）
                <w:br/>
                <w:br/>
                游览：【含鄱口】此为庐山最佳观景地，海拔1211米，山势高峻，对这鄱阳湖，像要把鄱阳湖一口吞掉似的，故名含鄱口，在此可眺望中国最大的淡水湖鄱阳湖及庐山最雄伟的山峰五老峰（又名“领袖峰”）的壮景；领略山险、峰高、路陡、石峻之美（游览约50分钟）
                <w:br/>
                <w:br/>
                游览：【三叠泉瀑布】“不到三叠泉、不算庐山客”的庐山第一奇观，势如奔马，声若洪钟，总落差155米。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
                <w:br/>
                <w:br/>
                备注：从9月29日团期（含）起所有线路有三叠泉瀑布的均改成大口瀑布（缆车50元/人自理）
                <w:br/>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景点：【含鄱口】【三叠泉瀑布】【如琴湖】【花径公园】【白居易草堂】【天桥】【锦绣谷景区】【谈判台】【御碑亭】
                <w:br/>
                购物点：无
                <w:br/>
                自费项：庐山观光车费用自理90元/人 ，三叠泉往返小火车费用80元，从9月29日团期（含）起所有线路有三叠泉瀑布的均改成大口瀑布（缆车50元/人自理）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庐山山上酒店：熹庐/玥桐莊/芦林/鑫辉/锦江之星/牯岭大酒店/如琴湖/新吉伟/新世纪/锦绣或同级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庐山-景德镇（汽车约1.5小时，约70公里）-婺源（汽车约1.5小时，约70公里）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0.5小时）
                <w:br/>
                <w:br/>
                车赴：鄱阳湖(车程约1.5小时)
                <w:br/>
                <w:br/>
                游览：【石钟山】苏轼《石钟山记》，石钟山地势险要，陡峭峥嵘，因控扼长江及鄱阳湖，居高临下，进可攻，退可守，号称“江湖锁钥”，自古即为军事要塞，成为兵家必争之地。登临山上，既可远眺庐山烟云；又可近睹江湖清浊。（详见自费套餐）
                <w:br/>
                船游：【江湖两色】鄱阳湖和长江交汇处形成的天然绝景，江水西来浑浊，湖水南来清澈，在千古名山石钟山下形成一条延绵50余里的清浊分界线，吸引了众多游客前来观赏。
                <w:br/>
                中餐：可自费升级享用鄱阳湖最具特色的饕餮盛宴——“鄱阳湖全鱼宴”（所用食材全部由鄱阳湖所产淡水鱼类制作而成，尽显江南鱼米之乡的饮食风情）（详见自费套餐）。
                <w:br/>
                车赴：景德镇（车程约1.5小时）
                <w:br/>
                <w:br/>
                参观：【官窑陶瓷文化创意产业园】既有非物质文化遗产保护示范区的传统手工制瓷展示，也有现代工业的规模化生产线。在这里，能看到传统制瓷工艺与高科技产业的珠联璧合，手工业文明和后现代工业文明的交相辉映；这里远离闹市，却又牵系千年景德镇的瓷魂文脉（游览约1小时）。
                <w:br/>
                <w:br/>
                车赴：婺源（车程约1.5小时），抵达后安排晚餐
                <w:br/>
                <w:br/>
                可参加自费套餐游览网红打卡地【婺女洲度假区】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
                <w:br/>
                交通：汽车
                <w:br/>
                景点：【美庐别墅】【石钟山】【江湖两色】【官窑陶瓷文化创意产业园】
                <w:br/>
                购物点：无
                <w:br/>
                自费项：“鄱阳湖全鱼宴”自费套餐：鄱阳湖游船+全鱼宴+婺女洲门票+婺女洲摇橹船+《遇见·婺源》实景演出+车费+司机导游服务费=328元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婺源酒店：东篱小隐/华逸大酒店/婺女洲故园里/华都大酒店/星江湾假日酒店或同级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婺源-三清山-婺源（汽车约1.5小时，约70公里）
                <w:br/>
                早餐后车赴三清山（车程约2小时），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返婺源（车程约1.5小时）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婺源县城酒店:东篱小隐/五悦/华逸/华都大酒店/星江湾假日酒店或同级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婺源—南昌西/南昌东/南昌南（汽车约3.5小时，约267公里）—广州东/广州南（高铁4.5小时，约765公里）
                <w:br/>
                早餐后游览【梯云人家•梦幻田园、“挂在坡上山村” —篁岭】（索道自理120元/人）（游览时间约2.5小时）：乘观光索道上山，游览以“晒秋”闻名的婺源篁岭民俗景区，被誉为中国最美符号，周边梯田覆叠白云环绕。【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在观景台上你可以拿出相机拍下美。【百花谷】欣赏紫色花海薰衣草、三角梅、玫瑰、孔雀草花、紫薇花等美景，近距离欣赏花海世界，形成“窗衔篁岭千叶匾，门聚梯田万亩花”的美景。驿道文化为主题打造，在天然氧吧的田园中享受“乡村慢生活”的惬意。中餐后乘车前往南昌（车程约3.5小时），乘坐高铁二等座前往广州，结束愉快的旅途！！（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自费项：【篁岭】索道120元/人自理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吉安西，南昌西-广州东/广州南站，往返高铁二等座票，报名时请提供身份证复印件。高铁票均为系统随机出票，故无法指定连座或指定同一车厢，敬请见谅！进出港口、车次时间等以实际出票为准。
                <w:br/>
                2、住宿：入住当地6晚豪华酒店的标准双人间。每成人每晚一个床位，若出现单男单女，客人需补单房差，入住双标间。
                <w:br/>
                参考酒店：（参考酒店如下，酒店仅供参考，实际酒店按实际安排为准）
                <w:br/>
                井冈山山上酒店：红杉树/奥源大酒店/金狮面大酒店/卧珑湾大酒店/人保宾馆/凯旋门大酒店或同级
                <w:br/>
                南昌市区酒店：锦湖/建国璞隐酒店/维也纳智好酒店/宾呈国际或同级
                <w:br/>
                庐山山上酒店：熹庐/玥桐莊/芦林/鑫辉/锦江之星/牯岭大酒店/如琴湖/新吉伟/新世纪/锦绣或同级
                <w:br/>
                三清山下酒店：华克山庄/金沙湾/锦都南星/锦琛同级
                <w:br/>
                婺源县城酒店:东篱小隐/五悦/华逸/华都大酒店/星江湾假日酒店或同级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3、用餐：含6早7正（酒店房费含早，不用不退），10-12人/桌，此产品是打包价，所有餐食如自动放弃，款项恕不退还。餐饮风味、用餐条件与广东有一定的差异，大家应有心理准备。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7、小童：小童收费（1.2米以下）：2-12周岁且1.2米以下按儿童收费（占车位；含导服，含半价正餐，含早餐；不含返程高铁票，产生自理；不含小孩床位；不含小孩景区门票，超高自理）。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br/>
                <w:br/>
                自费套餐安排：
                <w:br/>
                自费套餐：鄱阳湖游船+全鱼宴+婺女洲门票+婺女洲摇橹船+《遇见·婺源》实景演出+车费+司机导游服务费=328元
                <w:br/>
                备注：1、1.2M以下儿童120元/人
                <w:br/>
                2、此套餐为优惠打包价，任何证件不再享受优惠政策，敬请谅解！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井冈山观光车80元/人，不含五龙潭瀑布索道往返70元/人，不含庐山观光车90元/人，不含三叠泉往返小火车费用80元/人或者大口瀑布缆车50元/人，不含“鄱阳湖全鱼宴”自费套餐328元/人，不含三清山往返索道125元/人，不含篁岭索道120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6、散客拼团，高铁站集中/散团，不含广州市区到广州南高铁站接送。不派全陪。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井冈山观光车（必消景交）</w:t>
            </w:r>
          </w:p>
        </w:tc>
        <w:tc>
          <w:tcPr/>
          <w:p>
            <w:pPr>
              <w:pStyle w:val="indent"/>
            </w:pPr>
            <w:r>
              <w:rPr>
                <w:rFonts w:ascii="宋体" w:hAnsi="宋体" w:eastAsia="宋体" w:cs="宋体"/>
                <w:color w:val="000000"/>
                <w:sz w:val="20"/>
                <w:szCs w:val="20"/>
              </w:rPr>
              <w:t xml:space="preserve">井冈山观光车费用自理80元/人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五龙潭瀑布索道（自愿自理）</w:t>
            </w:r>
          </w:p>
        </w:tc>
        <w:tc>
          <w:tcPr/>
          <w:p>
            <w:pPr>
              <w:pStyle w:val="indent"/>
            </w:pPr>
            <w:r>
              <w:rPr>
                <w:rFonts w:ascii="宋体" w:hAnsi="宋体" w:eastAsia="宋体" w:cs="宋体"/>
                <w:color w:val="000000"/>
                <w:sz w:val="20"/>
                <w:szCs w:val="20"/>
              </w:rPr>
              <w:t xml:space="preserve">五龙潭瀑布索道往返70元/人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庐山观光车（必消景交）</w:t>
            </w:r>
          </w:p>
        </w:tc>
        <w:tc>
          <w:tcPr/>
          <w:p>
            <w:pPr>
              <w:pStyle w:val="indent"/>
            </w:pPr>
            <w:r>
              <w:rPr>
                <w:rFonts w:ascii="宋体" w:hAnsi="宋体" w:eastAsia="宋体" w:cs="宋体"/>
                <w:color w:val="000000"/>
                <w:sz w:val="20"/>
                <w:szCs w:val="20"/>
              </w:rPr>
              <w:t xml:space="preserve">庐山观光车90元/人自理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三叠泉往返小火车（自愿自理）</w:t>
            </w:r>
          </w:p>
        </w:tc>
        <w:tc>
          <w:tcPr/>
          <w:p>
            <w:pPr>
              <w:pStyle w:val="indent"/>
            </w:pPr>
            <w:r>
              <w:rPr>
                <w:rFonts w:ascii="宋体" w:hAnsi="宋体" w:eastAsia="宋体" w:cs="宋体"/>
                <w:color w:val="000000"/>
                <w:sz w:val="20"/>
                <w:szCs w:val="20"/>
              </w:rPr>
              <w:t xml:space="preserve">自理三叠泉往返小火车费用80元，备注：从9月29日团期（含）起所有线路有三叠泉瀑布的均改成大口瀑布（缆车50元/人自理）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鄱阳湖全鱼宴（自愿自理）</w:t>
            </w:r>
          </w:p>
        </w:tc>
        <w:tc>
          <w:tcPr/>
          <w:p>
            <w:pPr>
              <w:pStyle w:val="indent"/>
            </w:pPr>
            <w:r>
              <w:rPr>
                <w:rFonts w:ascii="宋体" w:hAnsi="宋体" w:eastAsia="宋体" w:cs="宋体"/>
                <w:color w:val="000000"/>
                <w:sz w:val="20"/>
                <w:szCs w:val="20"/>
              </w:rPr>
              <w:t xml:space="preserve">“鄱阳湖全鱼宴”自费套餐：鄱阳湖游船+全鱼宴+婺女洲门票+婺女洲摇橹船+《遇见·婺源》实景演出+车费+司机导游服务费=328元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三清山往返索道（必消景交）</w:t>
            </w:r>
          </w:p>
        </w:tc>
        <w:tc>
          <w:tcPr/>
          <w:p>
            <w:pPr>
              <w:pStyle w:val="indent"/>
            </w:pPr>
            <w:r>
              <w:rPr>
                <w:rFonts w:ascii="宋体" w:hAnsi="宋体" w:eastAsia="宋体" w:cs="宋体"/>
                <w:color w:val="000000"/>
                <w:sz w:val="20"/>
                <w:szCs w:val="20"/>
              </w:rPr>
              <w:t xml:space="preserve">三清山往返索道125元/人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篁岭索道（必消景交）</w:t>
            </w:r>
          </w:p>
        </w:tc>
        <w:tc>
          <w:tcPr/>
          <w:p>
            <w:pPr>
              <w:pStyle w:val="indent"/>
            </w:pPr>
            <w:r>
              <w:rPr>
                <w:rFonts w:ascii="宋体" w:hAnsi="宋体" w:eastAsia="宋体" w:cs="宋体"/>
                <w:color w:val="000000"/>
                <w:sz w:val="20"/>
                <w:szCs w:val="20"/>
              </w:rPr>
              <w:t xml:space="preserve">篁岭索道往返自理120元/人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20、“安全第一”，在旅行过程中，大家必须十分重视安全问题，出团前带好相关证件，保存好与亲人朋友、导游的联系方式。 
                <w:br/>
                21、参加团队旅游，必须听从领队或导游的指挥安排，不可随意活动，禁止擅自脱队。行程中特别是在山地、天雨路滑时，请大家做到走路不看景，看景不走路。 
                <w:br/>
                22、入住酒店后，应了解酒店安全须知，保管好房卡，在酒店大堂、餐厅、卫生间时，注意不要滑倒。入住后不要单独外出行走。 
                <w:br/>
                23、请大家注意食品及餐具的卫生，不应吃不洁和生冷食品。在旅行社安排的餐饮之外自行购买或食用食物引起的疾病，旅行社不承担任何责任。 
                <w:br/>
                24、注意财物安全，旅行中携带物要少而精，必要的物品要带齐，现金与贵重物品须贴身携放保管（特别是手机与钱包）。 
                <w:br/>
                25、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2024-10-16T16:06:50+08:00</dcterms:created>
  <dcterms:modified xsi:type="dcterms:W3CDTF">2024-10-16T16:06:50+08:00</dcterms:modified>
</cp:coreProperties>
</file>

<file path=docProps/custom.xml><?xml version="1.0" encoding="utf-8"?>
<Properties xmlns="http://schemas.openxmlformats.org/officeDocument/2006/custom-properties" xmlns:vt="http://schemas.openxmlformats.org/officeDocument/2006/docPropsVTypes"/>
</file>