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【遇美云南】云南昆明大理丽江纯玩双飞6天|双古城|玉龙雪山大索道 蓝月谷| 洱海生态廊道定点打卡| 双廊古镇| 圣托里尼旅拍|  (昆明升级1晚网评5钻酒店+全程舒适型酒店)行程单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HXTY-YN1724640461BL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航班时间（双飞六天)
                <w:br/>
                广州昆明CZ3499/1730-2000 
                <w:br/>
                昆明广州CZ3500/2120-2325
                <w:br/>
                航班时间（双飞六天)
                <w:br/>
                广州昆明CZ3489/1830-2105
                <w:br/>
                昆明广州CZ3500/2120-2325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双配旅拍：圣托里尼+洱海生态廊道
                <w:br/>
                ▲ 打卡网红景点：网红滨海廊道 
                <w:br/>
                ▲ 天然草甸、高原牧场、雪山的眼泪【甘海子、蓝月谷】，挑战4680米冰川公园大索道
                <w:br/>
                ▲ 世界文化遗产、中国历史名城【丽江古城】【大理古城】【双廊古镇】
                <w:br/>
                ▲ 特别赠送：洱海吉普车定点打卡
                <w:br/>
                ▲ 风味美食：大理砂锅鱼+纳西风味+过桥米线+丽江火塘鸡
                <w:br/>
                ▲ 精选住宿：昆明升级1晚当地豪华酒店+轻奢精品格调酒店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前往机场，出发！                                                                 
                <w:br/>
                乘机赴素有“春城”美誉的高原城市——昆明，飞机落地【昆明长水国际机场】后，根据航班到达时间由工作人员统一安排车辆将您送至【酒店】，办理酒店入住手续。随后可自由活动……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昆明天苑/维也纳智好酒店/华怡/红海/锦江之都或不低于以上标准酒店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昆明-（车程5.5小时）拉市海茶马古道-丽江古城
                <w:br/>
                早上：酒店享用早餐。
                <w:br/>
                上午：乘车前往丽江。
                <w:br/>
                下午：后乘车前往【拉市海-茶马古道】，这里是候鸟基地，也是丽江文化的源头，更是当年茶马古道上的重镇，在这里生活的都是纯朴的纳西民族，您可以感受最纯真的纳西文化，体验马帮历史（骑马费用自理260元/人起）。温馨提醒：景区为套票制，不参加自费项目的游客在马场周边的休息区自由活动，景区仅针对参加骑马的客人开放，敬请知晓！）
                <w:br/>
                晚上：晚餐后自行游览“形如官印，权镇四方”的【丽江古城—四方街】（已含成人古维费50元/人）。置身小桥流水之中.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交通：汽车
                <w:br/>
                到达城市：丽江市
              </w:t>
            </w:r>
          </w:p>
        </w:tc>
        <w:tc>
          <w:tcPr/>
          <w:p>
            <w:pPr>
              <w:pStyle w:val="indent"/>
            </w:pPr>
            <w:r>
              <w:rPr>
                <w:rFonts w:ascii="宋体" w:hAnsi="宋体" w:eastAsia="宋体" w:cs="宋体"/>
                <w:color w:val="000000"/>
                <w:sz w:val="20"/>
                <w:szCs w:val="20"/>
              </w:rPr>
              <w:t xml:space="preserve">早餐：√     午餐：丽江火塘鸡     晚餐：√   </w:t>
            </w:r>
          </w:p>
        </w:tc>
        <w:tc>
          <w:tcPr/>
          <w:p>
            <w:pPr>
              <w:pStyle w:val="indent"/>
            </w:pPr>
            <w:r>
              <w:rPr>
                <w:rFonts w:ascii="宋体" w:hAnsi="宋体" w:eastAsia="宋体" w:cs="宋体"/>
                <w:color w:val="000000"/>
                <w:sz w:val="20"/>
                <w:szCs w:val="20"/>
              </w:rPr>
              <w:t xml:space="preserve">丽江古曼酒店或不低于以上标准酒店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丽江一地（玉龙雪山-冰川公园大索道-蓝月谷）
                <w:br/>
                早餐后，指定时间前往游览具有“东方瑞士”之称的——【玉龙雪山风景区】（整体游览约4-5小时，含索道时间），玉龙雪山是离赤道近的雪山群，是三朵神的化身，乘【冰川大索道】（旺季黄金周大索道承载能力有限，玉龙雪山风景区提前实行限票管理制度，如遇无法正常安排的情况下，更改为云杉坪索道，并现退差价80元/人。雪山条件有限，安排雪山餐包）前往誉为“现代冰川博物馆”和“植物王国”之称的玉龙雪山，冰雕玉砌的玉龙雪山拔地而起，直插云霄，气势磅礴，洋溢着雄奇壮丽之美。观雪山雄伟奇丽的美景。沿途欣赏原始森林，游“高原牧场”---甘海子，漫步欣赏玉龙雪山下形成错落有致湖泊分布其间,山水相连,碧波荡漾
                <w:br/>
                后游小九寨【白水河、蓝月谷】（不含蓝月谷电瓶车费用60元/人）。其前身为早前人们所熟知的“白水河”蓝月谷又名白水河，在晴天时，水的颜色是蓝色的，而且山谷呈月牙形，远看就象一轮蓝色的月亮镶嵌在玉龙雪山脚下，所以名叫蓝月谷。而白水河这个名字是因为湖底的泥巴是白色的，下雨时水会变成白色，所以又叫白水河。
                <w:br/>
                【温馨提示】
                <w:br/>
                1、玉龙雪山是纳西族人民的神山，海拔较高，上山较冷，建议有心脏病/高血压及高原反应较重的旅客不要上山。
                <w:br/>
                2、由于条件受限，雪山上的饮食不可口，餐质受限，如对饮食要求较高的旅客，可自备干粮：朱古力、面包等。
                <w:br/>
                3、玉龙雪山景点告知：
                <w:br/>
                A、每天上至玉龙雪山游客有限，需要提前到景区排队等候，本天需要您早点出发，敬请谅解！
                <w:br/>
                B、一经出票费用景区不予退还。
                <w:br/>
                D、如遇旅游旺季，雪山门票在游玩当天才会放票，旅行社会提前到景区去取票 
                <w:br/>
                E、羽绒服和氧气瓶请根据个人需要自理。
                <w:br/>
                F、玉龙雪山属于千年冰川雪山，但是由于全球气候变暖和夏季持续高温，部分季节雪偏少，请知晓。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丽江古曼酒店或不低于以上标准酒店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新华-双廊古镇-（车程约1.5小时）小普陀-圣托里尼
                <w:br/>
                早上：酒店享用早餐后
                <w:br/>
                上午：前往【新华手工艺传承小镇】（参观时间120分钟），银都水乡新华村是依原生态自然村落建成的国家AAAA级旅游景区，总面积16.88平方公里，海拔2200米，位于滇西北茶马古道上的文化重镇——鹤庆县城西北部，地处大理-丽江-香格里拉黄金旅游线上的必经走廊，被称为“大理的小别院、丽江的后花园”。乘车前往【双廊古镇】中国国宝级舞蹈家杨丽萍的家乡（游览时间约2小时）（由于双廊限制旅游大车进入，故此类景点为步行游览）双廊镇境内水天一色、群山叠翠与湖光水色交相辉映，金梭织锦、“双岛双曲”与古色淡雅、风情浓郁的白族集镇相环抱，是最适宜人居的小镇，它比丽江清静，比大理多情，背负苍山、面朝洱海， 远离都市喧嚣繁杂。
                <w:br/>
                下午：前往云南最袖珍【小普陀】，周长仅200米，距离岸边20多米，总面积也就100平方米左右，岛上阁楼建于明代，是当地渔民共同修建的两层歇山式，用来供奉观音，又称观音阁，又因岛形和楼阁颇似我国神话中传说的南海普陀山，所以称为小普陀。 也是冬天到洱海看远道而来的小精灵——红嘴鸥的最佳观赏地点之一！随后前往抖音网红景点，有中国圣托里尼之称的【理想邦】，在这里我们特意风花雪月里的悲欢离合，山海之间的秘境，民族与文化的交融等等无数宝藏传说都藏在这苍穹绿地里。行走在理想邦里，感受醉氧，风起云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大理漫步思语/大理础云/怀仁酒店/文悦/漫云或不低于以上标准酒店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大理古城网红S湾吉普车+旅拍-（车程约4小时）昆明
                <w:br/>
                早上：酒店享用早餐后。 
                <w:br/>
                上午：乘车前往【大理古城】（游览时间约90分钟），大理古城没有丽江古城的繁华，比起丽江古城的拥挤热闹，拥有别样的宁静。这里时光缓慢，漫步在街头，走走停停，那咖啡馆里传来的浓香，那非洲鼓店传出的乐响，在这一刻，你终于回到最初，或许，这便是旅行的意义！午餐可以在大理古城自由品尝当地美食！
                <w:br/>
                下午：前往大理最具网络人气打卡地，前往【大理洱海生态廊道】（游览时间约120分钟），除了诗和远方，有一种生活叫大理，洱海生态廊道有亚洲第一生态廊道之美称，是大理走向世界的名片,漫步于廊道300多亩花海之中，远观苍山云起云涌，近览洱海碧波荡漾，让人的心不自觉地慢了下来，走近生态廊道第一S湾，海天一色拍照（含3张电子照片）海水、S湾、白房子，吹海风，观海鸥，这里是“大理の小镰仓”【吉普车定点旅拍】（含3张电子照片），吉普车，天空之镜，玻璃球，天梯，露营天幕，白桌子，各种精美摆拍道具，吉普车合影拍照，狂野与艺术的完美结合。生活就像从一个牢笼进入另一个牢笼，钢筋水泥的压抑感使我们开始渴望回归自然。旅行，当然需要绽放出自然主义的花朵。
                <w:br/>
                温馨提示：今天将离开大理，退房之前请仔细检查自己的行李物品，避免遗漏。
                <w:br/>
                交通：汽车
                <w:br/>
                到达城市：昆明市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昆明花之城豪生大酒店/铭春国际酒店或不低于以上标准酒店（升级一晚当地豪华）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集散中心-过桥米线-西山龙门-送团
                <w:br/>
                早上：酒店享用早餐。
                <w:br/>
                上午：于指定时间办理退房手续，后前往【游客集散中心】在这里您可以精心挑选中意的鲜花等土特产，随后前往品尝过桥米线。 
                <w:br/>
                下午：前往游览有“睡美人”之称的【西山龙门风景区】（游览时间约120分钟，含首道门票，景区环保大巴+索道+电瓶车自理60元/人），如果说滇池是云南的生命之源，西山当属昆明文曲星所在，二者或遥相呼应，或山水相连，犹如相恋之情侣~西山山巅，峰峦起伏，涧壑流泉，云蒸霞蔚。登龙门，越发感受古人智慧与巧夺天工！）
                <w:br/>
                随后将根据航班时间送至机场，返回温暖的家。
                <w:br/>
                备注：【如不去【游客集散中心】需补+200元/人,如不去集散中心，需客人自行前往机场】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4、自理项目：个人消费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西山龙门风景区</w:t>
            </w:r>
          </w:p>
        </w:tc>
        <w:tc>
          <w:tcPr/>
          <w:p>
            <w:pPr>
              <w:pStyle w:val="indent"/>
            </w:pPr>
            <w:r>
              <w:rPr>
                <w:rFonts w:ascii="宋体" w:hAnsi="宋体" w:eastAsia="宋体" w:cs="宋体"/>
                <w:color w:val="000000"/>
                <w:sz w:val="20"/>
                <w:szCs w:val="20"/>
              </w:rPr>
              <w:t xml:space="preserve">景区环保大巴+索道+电瓶车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氧气瓶</w:t>
            </w:r>
          </w:p>
        </w:tc>
        <w:tc>
          <w:tcPr/>
          <w:p>
            <w:pPr>
              <w:pStyle w:val="indent"/>
            </w:pPr>
            <w:r>
              <w:rPr>
                <w:rFonts w:ascii="宋体" w:hAnsi="宋体" w:eastAsia="宋体" w:cs="宋体"/>
                <w:color w:val="000000"/>
                <w:sz w:val="20"/>
                <w:szCs w:val="20"/>
              </w:rPr>
              <w:t xml:space="preserve">消耗品 60元/瓶起 建议每人最多1瓶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丽江千古情表演</w:t>
            </w:r>
          </w:p>
        </w:tc>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景区内小交通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雪山防寒服</w:t>
            </w:r>
          </w:p>
        </w:tc>
        <w:tc>
          <w:tcPr/>
          <w:p>
            <w:pPr>
              <w:pStyle w:val="indent"/>
            </w:pPr>
            <w:r>
              <w:rPr>
                <w:rFonts w:ascii="宋体" w:hAnsi="宋体" w:eastAsia="宋体" w:cs="宋体"/>
                <w:color w:val="000000"/>
                <w:sz w:val="20"/>
                <w:szCs w:val="20"/>
              </w:rPr>
              <w:t xml:space="preserve">消耗品 50元/件起（可自带羽绒服）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2024-10-16T16:06:44+08:00</dcterms:created>
  <dcterms:modified xsi:type="dcterms:W3CDTF">2024-10-16T16:06:44+08:00</dcterms:modified>
</cp:coreProperties>
</file>

<file path=docProps/custom.xml><?xml version="1.0" encoding="utf-8"?>
<Properties xmlns="http://schemas.openxmlformats.org/officeDocument/2006/custom-properties" xmlns:vt="http://schemas.openxmlformats.org/officeDocument/2006/docPropsVTypes"/>
</file>