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中旅1号【私享•北国秋摄】内蒙纯玩6天 | 北纬47°最美金秋 | 草原和林海相接 | 火山与温泉共存 | 阿尔山原始森林 | 亚洲第一湿地 |  186彩带之巅 | 异域满洲里 |2人起SUV游行程单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HB-20240827NM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★精选定制：五星产品，骑马、激情滑草、阿尔山高端定制！ 
                <w:br/>
                ★精选酒店：满洲里香格里拉酒店+阿尔山挂牌四星酒店+海拉尔五钻酒店+额尔古纳当地最好酒店，不止舒适，还有特色！ 
                <w:br/>
                ★精选管家：全程 24 小时管家服务，心之所向，行之可往！ 
                <w:br/>
                ★精选安排：0购物0 自费，小交通全含！ 
                <w:br/>
                ★精选景点：阿尔山国家森林公园+猛犸象公园+亚洲第一湿地+莫尔格勒河景区！
                <w:br/>
                ★马背豪情：寻找一匹属于你的蒙古骏马，像蒙古人一样奔驰在呼伦贝尔草原上。 
                <w:br/>
                ★最美湿地： 湿地与河流交织，草原与森林共舞――亚洲第一湿地！ 
                <w:br/>
                ★激情滑草： 千米滑草，刺激到尖叫，这是一次视觉和心灵的洗礼，听觉和感觉的享受！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出发地-海拉尔（机票自理）
                <w:br/>
                请携带有效身份证或护照自行前往草原之都【呼伦贝尔】，抵达后我社特派专车接团，后入住酒店。
                <w:br/>
                【温馨提示】 
                <w:br/>
                1、我司在不影响原行程游玩标准及景点游览的前提下，会根据客人的航班时间，最终确定具体的行程顺序，司导可以根据实际情况，在保证行程景点游览不变且经与客人协商一致的前提下，对景点的游览顺序作合理的调整，客人对此表示理解并同意。
                <w:br/>
                2、此产品为中旅自组2人成团出发（不含往返大交通，报名可咨机票价），如不足2人无法操作；2-3人使用SUV（司兼导），4-6人使用7座商务车（司兼导）；7人以上另询价！
                <w:br/>
                3、出发前一天20点前联系您，并提示您游览注意事项，请注意查收短信或接听电话，抵达当地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5、早餐和正餐不用不退费用，赠送项目不使用不退费用，请知悉！
                <w:br/>
                交通：SUV/别克GL8空调旅游车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参考酒店：海拉尔嘉世豪酒店或同级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海拉尔—阿尔山火车站—阿尔山（当天车程约300公里，行车约5小时）
                <w:br/>
                酒店享用早餐
                <w:br/>
                后前往参观【阿尔山】，阿尔山并不是山，蒙语译为“热的圣水”境内温泉为内蒙古著名矿泉疗养地。有四十二个泉眼，各泉水水温差别明显，所含化学成分各不相同，对多种疾病有良好的疗效。阿尔山风景秀丽，空气清新，松树和桦树交相掩映，山珍药材遍地丛生。
                <w:br/>
                网红打卡【阿尔山火车站】，这是一幢东洋风格的低檐尖顶二层日式建筑，如今整个火车站保存完好仍在使用，参观阿尔山市中河西广场，远观阿尔山独具特色的别墅群。
                <w:br/>
                阿尔山火车站修建于1937年，为一幢东洋风格的日式建筑，是用砖、木材、花岗岩、钢筋混合建造的两层建筑物，一层外壁周围是用花岗岩堆砌的乱插石墙，楼顶用赭色水泥涂盖。 这可能是中国小火车站中最漂亮的一个了，有点象瑞士的小站，黄昏时在站上看夕阳，很有感觉。如今整个火车站保存完好，仍在继续使用，不仅有观赏价值，还有一定的历史价值。
                <w:br/>
                后乘车返回阿尔山市区，晚餐，入住酒店。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阿尔山—阿尔山森林公园—阿尔山 （当天车程约120公里，行车约3小时）
                <w:br/>
                酒店享用早餐
                <w:br/>
                乘车前往【阿尔山森林公园】（距阿尔山60公里左右，行车1小时左右），参观中国第三大天池——阿尔山天池（长白山天池有出口无入口，天山天池有入口无出口，阿尔山天池既无出口，也无入口），池水深不可测，神奇的是久雨水位不升，久旱水位不降。参观亚洲最大的近期死火山玄武岩地貌——石塘林（再现了低植物到高等植物的演替全过程，具有较高的科研和保护价值）。游览火山堰塞湖——杜鹃湖（它是火山喷发期由于熔岩壅塞河谷切断河流形成的堰塞湖）为流动活水湖，四季风景美不胜收。下午前往水流湍急、景观壮丽的【三潭峡】观光，三潭峡是哈拉哈河的上游，与天池山遥相呼应。河床由岩石组成，湍急的哈拉哈河从河谷穿过，珠飞玉卷。有卧牛潭、虎石潭和悦心潭三处主要景观。后乘车返回阿尔山，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参考酒店：阿尔山成悦大酒店或同级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 —五里泉—外观国门套娃--满洲里 （当天车程约450公里，行车约6小时）
                <w:br/>
                酒店享用早餐
                <w:br/>
                后前往参观【五里泉】，泉水出自侏罗纪火山岩的西北向与东北向断裂的复合部位，当地政府并在泉水口保留一个不大的水池，并设置几处接水管口，供当地老百姓提取泉水。途径东旗午餐，后乘车前往满洲里。
                <w:br/>
                远 观：【玫瑰峰】，当地又称红石砬子，由花岗正长岩或红色砂岩组成，总体呈红褐色，十几座陡峭的山峰参差错落，造型各异，巍峨壮观。山下古道沧桑，据说北方历史上有名的"诺门罕"战争发生时，这里曾是一条重要的军事通道。
                <w:br/>
                远观【国门】，满洲里第五代国门庄严肃穆，上面悬挂的国徽闪着的金光，国际铁路在下面通过。国门景区，是满洲里市主要标志性旅游景区。
                <w:br/>
                外观【套娃广场】，是以俄罗斯传统工艺套娃形象为主题的大型综合旅游度假景区，外部彩绘由代表着中俄蒙三国的魅力女孩组成，体现了满洲里中、俄、蒙三国交界地域和三国风情交融的特点。
                <w:br/>
                游览中俄一条街，自行游览中俄蒙三国交汇城市满洲里，体验浓郁的异域风情，置身在这样的街道，仿佛您没踏出国门就已到达了另一个国家——俄罗斯，让你尽情的感受异域风情。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参考酒店：满洲里香格里拉大酒店或同级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满洲里--猛犸象公园—黑山头—额尔古纳湿地—额尔古纳（当天车程约260公里，行车约4小时）
                <w:br/>
                酒店享用早餐
                <w:br/>
                前往参观【猛犸象公园】国家4A级旅游景区，公园占地面积100万平方米。吉尼斯认定"规模最大的猛犸雕塑群”共有古生物雕塑93座，最大的猛犸象王高度15.77米，所有生物雕塑均按照1:1比例建造。
                <w:br/>
                【186彩带之巅】，这里的山坡上可以俯瞰与俄罗斯交界的河流呈现九曲十八弯的形态，到山顶观看美丽的彩带河，蜿蜒的河水在太阳的光线辉映下，呈现一条彩色的绸带摆在中苏边境上，远处的俄罗斯山峦起伏，承托出一幅美丽的图画；
                <w:br/>
                【滑草】坐在滑车上即可享受高速滑行的快感，滑草轨道上的自动减速装置在滑车减速时自动停止，无需人工操作，安全有保障。滑草没有失重感，只有加速的冲感。张开双臂迎风拥抱自由，徜徉于绿色草原中，坐着滑草车，在草原的怀抱中飞向云朵，自由和快乐才是生活的最高旨意~
                <w:br/>
                后抵达口岸边陲小镇【黑山头】，走进哈散尔故地，一睹历史沉浮，观沧海桑田。喜欢骑马的朋友们，可前往黑山头马术基地，专业的骑马师带您策马扬鞭驰骋草原（包含骑马小圈体验）。抵达额尔古纳，游览【额尔古纳湿地AAAA】,额尔古纳湿地，被称为亚洲第一大湿地，湿地、河流、灌木、草原让您一览诸多美景。后入住酒店。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参考酒店：额尔古纳大酒店或同级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额尔古纳—莫日格勒草原—海拉尔（当天车程约100公里，行车约3小时）—客源地 （机票自理）
                <w:br/>
                酒店享用早餐
                <w:br/>
                游览【莫日格勒草原】，前往呼伦贝尔大草原腹地，游览老舍笔下的天下第一曲水——【莫日格勒河】，蓝天白云，一望无际的草原，草浪随风起伏，牛羊成群，小羊们有的懒懒的躺在草场上，有的悠然的吃着青草，牧人挥舞着鞭子，哼着悠扬的蒙古长调，天地间一片静谧，和煦的风吹过，这样的画面仿佛是世间难以寻找的桃原，车仿佛在画里行驶，前方不远处又是一处如诗般的大自然的画面。草原自由活动，后乘车返回草原之都海拉尔（距离莫日格勒草原40公里 行车时间40分钟左右），游览【成吉思汗广场】，是内蒙古自治区境内最大的广场，建有成吉思汗等主题雕塑，展示了草原之都海拉尔的蒙元文化内涵，抵达广场，蒙古文化雕塑钱拍照留念，体验成吉思汗戎马生涯的一生，后游览天骄生态园，后游览圣石山。后飞机返程，结束愉快的呼伦贝尔之旅！！
                <w:br/>
                温馨提示：
                <w:br/>
                1、因航空公司或天气等不可抗力因素，飞机延误或航班取消导致的酒店无法入住，房费已产生无法退还；延住酒店、交通等费用问题，需客人自理。
                <w:br/>
                交通：SUV/别克GL8空调旅游车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1、交通：往返大交通机票自理，只含落地机场接送。
                <w:br/>
                2、用车：根据实际人数全程当地选用空调旅游车，2-3人使用SUV，4-6人使用7座商务车，保证一人一正座。
                <w:br/>
                3、住宿：全程入住行程上参考酒店标准双人间或同级；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5、用餐：全程含餐5早，酒店含双早不使用无费用退还；
                <w:br/>
                6、司兼导：2-6人专业司兼向导服务；
                <w:br/>
                7、小童:2-11周岁（未满12周岁）的执行小孩收费：不含往返机票、不占床、占车位、半价正餐，半价门票(1.2-1.5米)，如小孩超龄门票自理。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3、不含往返机票及航空公司临时增加的燃油附加费。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5、不含广州市区到广州白云机场接送，机场集中，机场散团，不派当地专职导游、不派全陪。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1、本产品为我社自组精品小团，不含往返大交通，2人成团出发，报名人数不足2人无法组织发团，如遇自然灾害等特殊情况（如团队游客特殊原因临时退团或天气问题列车取消/延误等原因），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6、内蒙地区是当地旅游度假城市，硬件及软件服务均与沿海发达的广州存在一定差距， 请团友谅解。如遇旺季酒店房满或政府征收等情形，旅行社会另外安排至不低于所列酒店标准的同类型酒店。
                <w:br/>
                7、购物：内蒙地区旅游发展较为成熟，包括部分景区，公园，博物馆，纪念馆，展览馆，民俗展现场所均配备购物场所，行程中途经的休息站，加油站，公共卫生间等地停留仅供休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★内蒙古出游温馨提示：
                <w:br/>
                1、请携带有效身份证原件出发，小孩带户口簿原件；
                <w:br/>
                一、整体概况：
                <w:br/>
                1、内蒙古属于内陆地区，气候比较干燥，故带些润唇膏及女士护肤品，多饮水；入住酒店后，建议先打开淋浴喷头，关好浴室的门。10分钟后打开，使湿润的空气流通，预防夜间空气干燥。
                <w:br/>
                2、内蒙属于海拔较高地区，大约在1500米左右，阳光在6—9月直射较强，故可带些防晒霜；
                <w:br/>
                3、内蒙古地区气候干燥多变，尤其草原天气更加多变，游客请注意增减衣物。
                <w:br/>
                4、所需物品：太阳镜、太阳伞（防晒、防雨），防晒霜、润唇膏、女士带纱巾；
                <w:br/>
                5、内蒙古属于边疆少数民族自治区，政治环境良好，人民安定团结；但是我们也跟您所在的城市一样，难免有治安不足的地方，故晚上请游客尽量不要带贵重物品出门、外出时要结伴而行，避免走无人或光线昏暗的道路；
                <w:br/>
                6、上飞机前不能过量饮酒，避免被拒绝登机。
                <w:br/>
                7、内蒙古的冬天室内与室外的温差比较大，室内因为有取暖设施比较暖和，室外干冷，请根据温度增减衣物。
                <w:br/>
                二、食在内蒙古：
                <w:br/>
                1、受旅游地自然条件限制，景点沿途餐厅的条件与内陆发达地区相比较，无论从软硬件设施或饭菜质量都有一定的差距，内蒙古饮食以北方菜为主，口味相对较重，我们会尽最大努力与餐厅协调，根据客源地情况适当进行调整；
                <w:br/>
                2、如您餐自理，请注意路边的小吃卫生没有保证，旅行当中食物不要吃得太杂，用餐地点选择干净卫生的。
                <w:br/>
                3、要多食水果和蔬菜，多饮水，但不要喝生水，因为内蒙古的水含碱成分较高，水质较硬，为预防肠道不适请多饮用矿泉水或自备水壶装白开水饮用；
                <w:br/>
                4、内蒙古特色饮食：烤全羊、烤羊排、手把肉、烧麦、莜面；奶茶、马奶酒、砖茶；奶酪、奶皮、奶豆腐等奶制品；
                <w:br/>
                5、羊肉不要与西瓜同食，吃羊肉不要喝冷水，避免造成肠胃炎；
                <w:br/>
                三、住在内蒙古：
                <w:br/>
                1、内蒙古属于边疆偏远地区，相对发达城市住宿酒店条件有限，但酒店基本符合标准，相对舒适；西北人特有的性格特点及南北方地域差异导致酒店服务与发达城市有差距，敬请理解；如有问题请联系导游帮助出面协调；
                <w:br/>
                2、内蒙古的酒店设施设备虽然是定位星级标准，但是整体服务等与发达省市的酒店相比会有差距，请您谅解！
                <w:br/>
                四、游在内蒙古：
                <w:br/>
                1、内蒙整体气候比较干燥，景区严禁烟火，森林防火责任重大，严禁野外用火，尤其草原应特别注意；
                <w:br/>
                2、草原日照强，紫外线强，长时间在户外活动请戴上太阳帽、太阳镜、涂抹防晒霜，以保护皮肤，并备长袖薄衫一件用于草原和沙漠防晒；
                <w:br/>
                3、内蒙古旅游户外活动较多，请穿运动鞋，舒适的便于运动的裤子，夜间气温较低，注意增减衣物；参与活动时请遵守规则，注意人身安全；
                <w:br/>
                4、主要旅游景点都有公共厕所和垃圾桶，请您在游览过程中积极配合，加强自身的环保意识；
                <w:br/>
                5、有些景区的门票是套票，所以请保管好门票。
                <w:br/>
                五、购在内蒙古：
                <w:br/>
                1、在内蒙古，从各种野生菜蔬、药材到精美的工艺品样样俱全，并且洋溢着浓浓的民族风味。
                <w:br/>
                羊绒、羊毛制品：羊绒（羊毛）衣（裤）、羊绒围巾、羊绒手套等
                <w:br/>
                驼绒、驼毛制品：驼绒（驼毛）衣（裤）、驼毛挂毯等
                <w:br/>
                2、肉制品：风干牛肉、风干羊肉、烤羊腿、羊杂碎、鹿肉等
                <w:br/>
                3、奶制品：奶皮、奶豆腐、奶酪、马奶酒、奶片、羊奶酒、黄油、酸奶等
                <w:br/>
                4、皮制品：牛皮画、皮拖鞋、牛（羊）皮手套、皮包、钱包等
                <w:br/>
                5、牛角制品：牛角梳、牛角结盟杯、牛角饰品、角雕等
                <w:br/>
                6、毡制品：毡画、挂毯等
                <w:br/>
                7、石头：巴林彩石、中华麦饭石
                <w:br/>
                8、其他特产：肉苁蓉（苁蓉、苁蓉酒、苁蓉烟等）、沙棘（沙棘果汁、沙棘糕等）、蒙银饰品、莜麦产品、蒙古族服饰、蒙古族音像制品、黑木耳、蘑菇、榛子等。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2026-04-09T12:08:51+08:00</dcterms:created>
  <dcterms:modified xsi:type="dcterms:W3CDTF">2026-04-09T12:08:51+08:00</dcterms:modified>
</cp:coreProperties>
</file>

<file path=docProps/custom.xml><?xml version="1.0" encoding="utf-8"?>
<Properties xmlns="http://schemas.openxmlformats.org/officeDocument/2006/custom-properties" xmlns:vt="http://schemas.openxmlformats.org/officeDocument/2006/docPropsVTypes"/>
</file>