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国庆【湖光山色】湖南高铁纯玩4天 | 仰天湖大草原 | 醉美东江湖 | 九龙水寨 | 云踏五指峰 |  莽山森林温泉酒店 | 温泉养生宴 | 爱丽丝仙境燕子岩行程单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06：00--11：00之间的车次（最终车次及车站以实际出票为准）
                <w:br/>
                回程：韶关/郴州西--广州南/广州白云/广州15：00--22：00左右的车次（最终车次及车站以实际出票为准）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★《最美景色》：渔夫撒网小东江+九龙水寨+仰天湖大草原+古镇瓦窑坪+云踏五指峰+抖靓朋友圈，美景从来不将就
                <w:br/>
                ★《独家安排》：仰天湖大草原南瓜节，不仅有奇幻主题、更有南瓜奇遇巡演，万亩大草原改造南瓜主题乐园
                <w:br/>
                ★《特别安排》：【竹筏漂】秋千拂水面，竹筏过江南。九龙水寨的竹筏真的可以冲，风景不赖，赏心悦目
                <w:br/>
                ★《超值体验》：悬空吊桥、巴厘岛鸟巢、双层天碗池、泡泡浴、海洋呼吸泡泡……绝美的网红打卡点
                <w:br/>
                ★《舒适住宿》：2晚市区舒适酒店+1晚白金超豪华莽山森林温泉酒店+畅游森林海+恒温无边泳池
                <w:br/>
                ★《精选导游》：专业导游组真诚服务，带你解锁旅行新视野。无需担心旅程中的被导游坑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深圳北/广州南/广州白云/广州/广州东——郴州西——仰天湖大草原——裕后街
                <w:br/>
                广州南站/广州白云/广州乘高铁前往郴州西站（高铁时间约90分钟）请提前1小时抵达车站（出团通知提前1-2天告知游客），开启愉快的旅程！
                <w:br/>
                是日乘坐高铁前往郴州西站，抵达中餐后乘车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精彩活动：仰天湖大草原南瓜节，不仅有奇幻主题、更有南瓜奇遇巡演，万亩大草原改造南瓜主题乐园
                <w:br/>
                游玩结束，返回入住酒店，今日行程结束
                <w:br/>
                晚上推荐前往新晋郴州必打卡地【裕后古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醉美东江湖——九龙水寨——瓦窑坪古镇—酒店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午餐特别安排：东江湖湖鲜宴，用东江湖的水养出来的鱼特别鲜甜，值得品尝哦！ 
                <w:br/>
                后前往体验【竹筏漂】，秋千拂水面，竹筏过江南。绿水青山地，遥望无边际。闲来泛舟行，行过痕无际。 乘竹筏漂在碧水丹霞间，进入九仙二佛避世之地九龙水寨，一场沉浸式的旅行就此开始了。从九龙水寨寨门进入，山沿水走，水随山转，水道由宽至窄，曲折蜿蜒，每过一道弯就展现出让人惊喜的美景。最后从鲤鱼嘴出来，经过千年悬棺，完成游览环路，回到大面洲码头。
                <w:br/>
                游毕后前往【瓦窑坪古镇】（车程约30分钟，游览约1.5小时），途径郴州66号公路，置身于峡谷之中，感受峡谷带来的震撼，近距离的感受丹霞地貌，沿途可欣赏马皇丘.鹅婆寨等原生态网红景点。随后抵达千年渡口—瓦窑坪，自汉代这里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”。古街上轻纱飘摇，红色灯笼点缀着古朴的青瓦屋檐，明清小镇的风韵跃然眼前。橘井药坊、嘉禾倒缸酒坊、玲珑茶坊、等郴州“老字号”齐聚古街，漫步街区拍照打卡、品尝美食，烟火气十足。
                <w:br/>
                游毕后乘车前往入住酒店，随后自由活动！
                <w:br/>
                景点：东江湖、九龙水寨、瓦窑坪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鼎维店或同级酒店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莽山五指峰——莽山森林温泉酒店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行程结束后入住森林皇宫——白金五星莽山森林温泉酒店，可无限次享受天然温泉——【高空悬崖无边温泉--莽山森林温泉】体验森林温泉浴的最佳目的地。出水温度达55.5摄氏度，经国家地质勘察院北京分院勘察证实此温泉水质属稀有高山医疗型偏硅酸温泉，也是最适宜人体健康养生的温泉水,温泉水含钾、钠、钙、镁、偏硅酸等多种有益于人体健康的微量元素和矿物质。
                <w:br/>
                景点：五指峰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莽山森林温泉酒店——燕子岩——韶关/郴州西送团
                <w:br/>
                早餐后可自由浸泡莽山森林温泉温泉，打卡【新增亮点】森林海•诺亚方舟.天际无边温泉泳池，水之灵动，山之俊俏，此刻交融，视野所及，绿野仙境，神秘幽邃，山水一色，宛如森林海。
                <w:br/>
                后乘车前往游览【燕子岩风景区】（游览时间约2小时），走进神秘自然仙境燕子岩，欣赏隐藏在莽山的一颗美丽明珠，感受大自然的鬼斧神工，领略溶洞餐厅的独特风光。燕子岩利用大规模的洞穴空间，把凹凸不平的洞穴岩石当屏幕，使用高新技术激光进行投射，造就震撼视觉的3D激光秀，让游客如同进入童话般的魔幻世界。中餐享用瑶族特色美食簸箕宴。
                <w:br/>
                后乘车前往韶关站（车程约2小时），乘坐高铁返回温暖的家，结束愉快的湘南之旅！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景点：燕子岩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郴州—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2晚市区舒适酒店+1晚莽山森林温泉酒店，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3.团队用餐：餐饮：包含4正餐3早餐，10-12人/围，不用不退，用餐条件与广东有一定的差异，大家应有心理准备。
                <w:br/>
                4. 景区门票：东江湖A线门票、九龙水寨，五指峰、燕子岩大门票、仰天湖（如遇特殊情况举办不了则取消）
                <w:br/>
                （不含未列明园中园小门票、个人消费及行程上自费的项目），门票及赠送项目如因特殊原因不能参加，不做退款，请知悉。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9.小童2-5周岁：车位费、半价正餐、导服；不含往返高铁票、不占床、不含门票、超高超龄当地自补费用；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五指峰垂直电梯，自愿消费</w:t>
            </w:r>
          </w:p>
        </w:tc>
        <w:tc>
          <w:tcPr/>
          <w:p>
            <w:pPr>
              <w:pStyle w:val="indent"/>
            </w:pPr>
            <w:r>
              <w:rPr>
                <w:rFonts w:ascii="宋体" w:hAnsi="宋体" w:eastAsia="宋体" w:cs="宋体"/>
                <w:color w:val="000000"/>
                <w:sz w:val="20"/>
                <w:szCs w:val="20"/>
              </w:rPr>
              <w:t xml:space="preserve">可乘坐《流浪地球2》现实版太空电梯-摩天岭垂直电梯，依傍悬崖而建，海拔高度1600米左右，借助这部电梯仅需59秒，就可以“穿越”50层楼的高度直达莽山云巅（自愿自理，单程40元/人，往返80元/人，不含上行扶梯10元/人，自愿自理）。</w:t>
            </w:r>
          </w:p>
        </w:tc>
        <w:tc>
          <w:tcPr/>
          <w:p>
            <w:pPr>
              <w:pStyle w:val="indent"/>
            </w:pPr>
            <w:r>
              <w:rPr>
                <w:rFonts w:ascii="宋体" w:hAnsi="宋体" w:eastAsia="宋体" w:cs="宋体"/>
                <w:color w:val="000000"/>
                <w:sz w:val="20"/>
                <w:szCs w:val="20"/>
              </w:rPr>
              <w:t xml:space="preserve">2 分钟</w:t>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温馨提示：以下人群不宜泡温泉
                <w:br/>
                ☆ 有心脑血管疾病
                <w:br/>
                ☆ 癌症、白血病患者（会刺激新陈代谢，导致身体加速衰弱）。
                <w:br/>
                ☆ 营养不良或病后身体极度衰弱者。
                <w:br/>
                ☆ 带有血管并发症的糖尿病重症患者。
                <w:br/>
                ☆ 严重湿疹、皮肤炎及皮肤有溃烂伤口者。
                <w:br/>
                ☆ 怀孕初期和后期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2025-09-22T22:02:03+08:00</dcterms:created>
  <dcterms:modified xsi:type="dcterms:W3CDTF">2025-09-22T22:02:03+08:00</dcterms:modified>
</cp:coreProperties>
</file>

<file path=docProps/custom.xml><?xml version="1.0" encoding="utf-8"?>
<Properties xmlns="http://schemas.openxmlformats.org/officeDocument/2006/custom-properties" xmlns:vt="http://schemas.openxmlformats.org/officeDocument/2006/docPropsVTypes"/>
</file>