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【川青铁路-理想九寨】四川成都纯玩双飞双动5天| 黄龙| 九寨沟| 都江堰或熊猫乐园或二选一| 藏家家访（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YH-20240911001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【忠于承诺】：100%真纯玩，0车销0购物店0加点0擦边0餐店，违约承诺赔3000元/人写进合同
                <w:br/>
                【精华景点】：黄龙、九寨沟、都江堰/熊猫乐园二选一
                <w:br/>
                【理想座驾】：川青铁路动车+头等舱保姆车（2+1布局豪华保姆车陆地头等舱，车间距宽敞，智能坐躺、随意切换，座位配备usb充电口）
                <w:br/>
                【同团人数】：22-36人精品团
                <w:br/>
                【严选酒店】：甄选豪华型四钻酒店，明确备选酒店、不忽悠、无套路
                <w:br/>
                【首尾接送】：专车接送站、不拼不等、随到随走，出站口接客、帮拿行李、帮办理入住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1.参考航班时间（06：00-23：55）如有特殊要求，请报名前咨询前台工作人员并书面说明，如无特殊要求，我社按当天出票情况安排，一经出票不退不改；
                <w:br/>
                2.四川旺季省内动车票紧张，成都-松潘/黄龙九寨如往返没抢到票，则往返改汽车退500元/人；如单程没抢到票，则单程改汽车退240元/人；报名则认同此条款；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成都东站动车-松潘/九寨黄龙站-黄龙-九寨沟  （动车车程约2小时）
                <w:br/>
                成都东站动车-松潘/九寨黄龙站-黄龙-九寨沟                   餐：早晚     宿：沟口
                <w:br/>
                早餐后，前往成都东站乘坐动车抵达松潘/九寨黄龙站
                <w:br/>
                后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晚餐享用藏家欢乐颂。
                <w:br/>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80元/人、下行40元/人、保险10元/人、耳麦30元/人、景区观光车单边20元/人。索道将游客送至与最高点五彩池景区海拔持平的地方，走栈道（或坐观光车）2900米到达黄龙主景区五彩池站。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如今日成都东站-松潘/九寨黄龙站动车为下午及以后，则黄龙调整为第四天上午游览；第四天都江堰/熊猫乐园调整为今日游览，且午餐调整至今日中午享用（不减少景点及用餐次数，但会根据动车时间灵活调整，不指定动车班次，敬请理解）。
                <w:br/>
                交通：旅游车、动车
                <w:br/>
                景点：黄龙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酒店-松潘/九寨黄龙站动车-成都东站-都江堰/熊猫乐园二选一-成都
                <w:br/>
                早餐后，前往松潘/九寨黄龙站乘坐动车抵达成都东站
                <w:br/>
                游览【熊猫乐园或都江堰（2h），不含熊猫乐园往返观光车30元/人或都江堰观光车30元/人】
                <w:br/>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大熊猫乐园：国内唯一以大熊 猫疾病防控、野外救护为主的科研机构，园区内竹林婆娑，绿树成荫，翠竹葱茏，鸟语花香，空气清新，加上成片的草坪和蜿蜒步道，步入其中顿觉神清气爽。
                <w:br/>
                抵达酒店入住休息。
                <w:br/>
                交通：汽车、动车
                <w:br/>
                景点：黄龙
                <w:br/>
                自费项：不含熊猫乐园往返观光车30元/人或都江堰观光车30元/人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参考航班起飞时间（06：00-23：55）如有特殊要求，请报名前咨询前台工作人员并书面说明，如无特殊要求，我社按当天团队特惠机位安排，以航空公司安排航班时间为准，不可更改。川青铁路动车二等座；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3、用餐：全程含4早3正，正餐餐标30元/人/正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5、导游：当地普通话导游服务，费用已含导游服务费，不派全陪。(第一天接机和第五天送机为工作人员，不安排导游)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2025-10-25T13:07:59+08:00</dcterms:created>
  <dcterms:modified xsi:type="dcterms:W3CDTF">2025-10-25T13:07:59+08:00</dcterms:modified>
</cp:coreProperties>
</file>

<file path=docProps/custom.xml><?xml version="1.0" encoding="utf-8"?>
<Properties xmlns="http://schemas.openxmlformats.org/officeDocument/2006/custom-properties" xmlns:vt="http://schemas.openxmlformats.org/officeDocument/2006/docPropsVTypes"/>
</file>