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【秋满长白】东北双飞6天丨长白山·镜泊湖丨哈尔滨丨小首尔延吉丨水墨油画村丨大关东文化园丨养生矿物温泉丨吉林蛟河红叶谷丨万科松花湖度假行程单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CX-20240801-D8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畅游保障：
                <w:br/>
                ■广东省自组团
                <w:br/>
                ■往返南航直飞大机
                <w:br/>
                ■全程纯玩0购物，全程一车一导服务
                <w:br/>
                <w:br/>
                特色住宿—高山温泉、山地特色、东北洗浴，旅途不再是匆匆而过。
                <w:br/>
                ■1晚长白山景区豪华温泉酒店
                <w:br/>
                ■特色升级体验东北洗浴+搓澡
                <w:br/>
                ■1晚万科松花湖景区山地特色酒店【瞻云Salomon】
                <w:br/>
                ■1晚牡丹江当地豪华酒店
                <w:br/>
                <w:br/>
                东北秋色“琅琊榜”-至Top景点带你深度畅游炫彩秋色
                <w:br/>
                ■5A长白山，斑斓的色彩与蓝天、白云构成一幅醉人的金秋画卷；           
                <w:br/>
                ■5A镜泊湖秋景，穿梭在色彩斑斓镜湖与林海之间看雾气弥漫的秋日瀑布；
                <w:br/>
                ■5A蛟河红叶谷，《中国国家地理杂志》十大秋色；
                <w:br/>
                ■5A吉林万科松花湖，独家赠送双程缆车，乘缆车在缓慢而安静的山林穿越，悠然秋日美景铺陈在眼前。
                <w:br/>
                ■小镇秋色之横道河子俄罗斯小镇，远东机车库、水墨油画村，穿越秋日旧时光；
                <w:br/>
                ■潮魅延吉之延边大学弹幕墙、水市场、边境图们，异域、网红、边境美景一次畅游。
                <w:br/>
                <w:br/>
                舌尖之旅——餐餐风味带您感受舌尖上的黑土地
                <w:br/>
                ■东北特色饺子宴    ■镜泊湖鱼宴    ■满族乌拉火锅   ■东北山珍餐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【广州白云机场】 机场集合，乘飞机前往有着“东方小巴黎”、“东方莫斯科”美誉的北国冰城；
                <w:br/>
                【网红玻璃栈道老江桥】前往松花江，站在铁路桥上眺望松花江两岸的风景，优雅而静谧，广阔而悠远。走一走这时光之桥，感受那段不平凡的历史，见证哈尔滨的一百年；
                <w:br/>
                【圣索非亚教堂广场】（外观）远东地区最大的东正教堂，抖音网红打卡地、哈尔滨标志性建筑之一；
                <w:br/>
                【防洪纪念塔】哈尔滨人民战胜汹涌肆虐洪水的标志；
                <w:br/>
                【中央大街漫步】拥有71座欧洲各风格建筑、亚洲最长的商业步行街，置身于建筑艺术长廊中，观赏道路两边的俄式建筑，感受充满异国情调的百年老街，吃上一根马迭尔雪糕，体验大东北人民的日常生活；
                <w:br/>
                乘车前往江城吉林市。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景点：【网红玻璃栈道老江桥】【圣索非亚教堂广场】【防洪纪念塔】【中央大街漫步】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【参考酒店】哈尔滨豪滨假日酒店、雪阅酒店、艾欧酒店、桐楠格、潮漫酒店、维也纳酒店、华韵或者不低于以上标准质量的备选酒店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哈尔滨-吉林（约4.5小时车程）
                <w:br/>
                ✭ 亮点体验：探万科松花湖湖光山色，
                <w:br/>
                ✭ 行程玩法：午出发赴吉林-下午【万科松花湖】 
                <w:br/>
                【空中俯瞰万科松花湖度假区】（游览约1.5小时，占床位的客人赠送往返观光缆车，不占床位客人此费用需自理平日58元往返，周末78元往返，节假日98元往返）：乘坐缆车在缓慢而安静的山林穿越，远眺群山的开阔视野，悠然美景铺陈在眼前；抵达【青山之巅】沿着林中小道一路走近，登临【森之舞台观景层】，刹那间，松花湖的湖景和蜿蜒山林横陈眼前，呈现出大自然令人窒息的美。气候无常，湖面时而清晰可见，时而雾气蒸腾，森之舞台，人、建筑与自然和谐共生。在湖光山色的美景中，登高俯瞰绝美秋色。
                <w:br/>
                交通：汽车
                <w:br/>
                景点：【空中俯瞰万科松花湖度假区】
                <w:br/>
                自费项：观光缆车，不占床位客人此费用需自理平日58元往返，周末78元往返，节假日98元往返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【参考酒店】吉林万科瞻云Salomon酒店或者不低于以上标准质量的备选酒店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吉林-二道白河（约5小时）
                <w:br/>
                ✭ 亮点体验：红叶谷沉醉于“中国十大秋色”文化园里感受浓浓关东韵味  
                <w:br/>
                ✭ 行程玩法：上午打卡 【蛟河红叶谷】 下午 - 【关东文化园】
                <w:br/>
                游览【蛟河红叶谷】（最佳观赏期视天气情况而定，游览约1小时）红叶谷是长白山余脉老爷岭的一个山谷，很早前就已经是摄友和画友聚集创作的地方。沿着红叶谷，一路可以欣赏到朴素而乡野的风景，村落与小溪的搭配天然一体，稻田的麦黄与远处的红叶相映生辉，这样的景色绵延近一百多公里，随时停下，拿起相机便能发现那是一幅绝妙的风景照。到红叶谷，除了感受来自红叶的浪漫情怀，更重要的是能躲进“与世隔绝”的世外桃源。行走在谷里，常有恍如隔世的错觉。霜叶满天，走在乡舍间，感受炊烟袅袅活脱脱是世外桃源的模样，静谧祥和而端庄。随便拣一处，看一本心爱的书，静静地享受这一切，没有任何人的打扰。
                <w:br/>
                【温馨提示】
                <w:br/>
                每年9月中下旬～10月20日前后，是观赏红叶的最佳季节。景区为保证游客游览红叶谷可以看到最美的秋景，会在每年的 9 月20日-25日左右视红叶情况择日开园（开园日期持续到每年十月中旬左右结束），若团队游览当日遇到红叶谷还未开园或已关园，则我司在此日会为游客安排替换景点【龙潭山公园】。景区红叶转红以及红叶落叶的时间会因当时气候条件的变化而略有不同，若届时枫叶未能转红或凋零，旅行社不做任何补偿，敬请谅解。
                <w:br/>
                <w:br/>
                游览结束后， 后乘车赴二道白河镇，
                <w:br/>
                途中游览【大关东文化园】（游览约1.5小时）国家4A级旅游风景区，园区所在的东清村有着一千二百多年的历史，曾是渤海国州府所在地，是渤海国向唐朝纳贡重要节点。这里更是满清龙兴之地，这里以展现长白山宏大丰富的关东文化为主，同时它也是东北三宝的产地。观关东民居，赏关东文化，是您长白山之行不可不去的经典旅游景区。
                <w:br/>
                <w:br/>
                【夜宿当地豪华温泉酒店+泡长白山硫磺矿物温泉】（温泉含一次入内，赠送项目，如不泡温泉无费用退还，并请游客自备泳衣裤）。长白山温泉有“神水”之称，含有大量硫化氢和多种微量元素，具有较高的医疗价值。悠闲的泡在热气腾腾的温泉池里，享受这温馨的时刻。
                <w:br/>
                【泡汤小贴士】
                <w:br/>
                请自备泳衣、泳帽等泡温泉装备；
                <w:br/>
                【泡温泉提示】
                <w:br/>
                温泉不宜长时间浸泡，否则会有胸闷、口渴、头晕等现象。在泉水中感觉口干、胸闷时，可上池边歇歇，或喝点饮料补充水分。每次浸泡15-20分钟后可休息片刻，总时间不宜超过1.5小时；
                <w:br/>
                洗温泉浴时请把身上的金属饰品摘下来。切忌空腹或太饱时入浴，泡温泉浴时应多喝水，随时补充流失的水分；
                <w:br/>
                皮肤过敏者、有高血压、心脏病、癫痫、精神病病史者及身体不适者不宜泡温泉；
                <w:br/>
                 此项目只包含占床客人，不占床需自行购买温泉门票。温泉区域凭房卡入园，营业时间：10:00-22:00；1.2米以下儿童免费，1.2米-1.4米之间儿童收取半价80元/人，超过1.4米以上按成人收取159元/人；
                <w:br/>
                交通：汽车
                <w:br/>
                景点：【蛟河红叶谷】【大关东文化园】
                <w:br/>
                自费项：集散中心至山门换乘车/景区环保车/倒站车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【参考酒店】二道白河云水澜庭或观景温泉国际或金水鹤酒店或宝石国际酒店或御鹿泉酒店或者不低于以上标准质量的备选酒店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二道白河-长白山-延吉（约2小时）
                <w:br/>
                ✭ 亮点体验：一叶知秋探长白山天池   
                <w:br/>
                ✭ 行程玩法：上午【长白山天池】-下午前往【延吉】
                <w:br/>
                【长白山北景区：天池+飞瀑+绿渊潭+棸龙温泉群+温泉鸡蛋】（游览约3.5小时，含大门票），山门内换乘环保车前往中转站（不含环保车85元/人、接驳车35元/人）：
                <w:br/>
                长白山有冰雪香格里拉之称，是一座休眠火山，成形于1200万年前，山口积水成湖，洁如明镜。乘景区环保车，途经世界罕见的四大垂直景观带（针叶林带、针阔叶混交林带、岳桦林带、高山苔原带）至倒站口。乘倒站车（80元/人自理，如因天气原因倒站车停运，则不产生此费用，此费用为景区交通车费用）赴海拔2691米的长白山十六峰之天文峰，观世界上海拔最高的火山湖、冰雪覆盖长达9个月之久的中朝界湖【长白山天池】。后游览世界上海拔最高的火山口湖瀑布【长白山飞瀑】。游览小天池【绿渊潭】，在周围的岳桦树环绕下仿佛套上一个银色的光环，所以这里又名“银环湖”，这里也曾经是《西游记》和《雪山飞狐》的拍摄地！绿渊潭，瀑布飞流直下，每逢雾起，潭上水雾弥漫，素有“小九寨”之称。分布上千平方米的、长年水温保持在83摄氏度【棸龙温泉群】，一共四十多个泉眼不断地涌出泉水，水中矿物质将周围石头染成五颜六色。【温泉鸡蛋】就在此处，海拔1800米，水温83℃的温泉煮出来的鸡蛋，外嫩里熟，营养价值高。
                <w:br/>
                <w:br/>
                【延吉】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这就是延边朝鲜自治州，延吉。
                <w:br/>
                【延大网红弹幕墙】到延边大学门口走一走，看看如同弹幕般密集的双语招牌墙，这里也被誉为延吉的“霓虹名片”，一路感受朝鲜族高校和众多特色小吃，买一杯延吉网红咖啡，再拍一张美美的打卡照吧；
                <w:br/>
                ✭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通常一楼是搓澡房，二楼是汗蒸房，这里藏着人间烟火气息，几十元就可以洗澡和汗蒸，还赠送一次性毛巾和牙刷，洗浴处提供免费的洗发水，如果消费超过100元左右还可以过夜，食物、打牌应有尽有，可以待上一整天。）
                <w:br/>
                ✭ 【延吉美食&amp;咖啡&amp;洗浴推荐】
                <w:br/>
                1、后浪咖啡，带着延吉字样的咖啡，带着去网红弹幕墙拍照吧！
                <w:br/>
                2、兴豆饭店（总店），韩国料理，地址：海兰路与新兴街交叉口东行40米，电话0433-2606663
                <w:br/>
                3、全州拌饭，地址：延吉市参花路142号（西市场北侧），电话0433-2514297
                <w:br/>
                4、服务大楼延吉冷面，吃冷面和锅包肉 地址：局子街160-1地下1001
                <w:br/>
                5、李海玉酱汤王（总店） 地址：丰满胡同与永乐街交汇西20米路南
                <w:br/>
                6、百年石锅饭（总店），吃茄子石锅饭  地址：丰盛胡同与局子街交叉口东行70米路北（近原黄金公司）
                <w:br/>
                7、元奶奶包饭（新兴旗舰店）新兴街新兴小学对面
                <w:br/>
                8、银浦洗浴，白新街与长白山西路交叉口西150米
                <w:br/>
                9、千里马拌饭补身汤  特色菜：滋补人参鸡汤 传统牛肉末拌饭 韩式瓦香鸡铁板牛肉金针菇  米酒
                <w:br/>
                10、釜元烤肉串吧  特色菜：釜元牛排 烤五花肉 韩国辣鸡爪 羊肉串  釜元烤肠  釜元小鱼汤
                <w:br/>
                交通：汽车
                <w:br/>
                景点：【长白山北景区】【延大网红弹幕墙】
                <w:br/>
                自费项：环保车85元/人、接驳车35元/人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【参考酒店】延边华阳酒店或乾元翔宇或延边宾馆或延吉御芙蓉或韩元智能或福瑞森或星程或者不低于以上标准质量的备选酒店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延吉-镜泊湖（约5小时）
                <w:br/>
                ✭ 亮点体验：水上市场体验东北早市 色彩斑斓镜湖与林海之间看雾气弥漫的秋日壮美瀑布
                <w:br/>
                ✭ 行程玩法：上午【水上市场】下午 -【镜泊湖】-牡丹江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【特色自费推荐1：图们中朝边境， 200/人】 
                <w:br/>
                参观素有中国东大门之称的图们市，位于吉林省东北部，驰名中外的长白山东麓，与朝鲜民主主义人民共和国稳城郡隔图们江相望，远观【中朝友谊大桥】边远望朝鲜边境城市---南阳郡，一片炊烟袅袅，鸡犬相闻的景象。
                <w:br/>
                <w:br/>
                 后乘车赴镜泊湖。
                <w:br/>
                【镜泊湖风景区：吊水楼瀑布+玄武岩+邓小平题词+瀑布跳水表演】（含景区大门票，不含景区小交通，敬请自理，30元/人，游览约2.5小时）国家5A级旅游风景区，中国最大、世界第二大高山堰塞湖，被誉为“北方西湖”；可一路游览我国三大瀑布之一的【吊水楼瀑布】两侧悬崖陡峭，怪石嶙峋；瀑布飞流直下，白练悬空；潭水浪花四溅，雾气弥漫，黑石潭、黑石壁、观瀑亭。参观一万年前形成的自然景观-玄武岩、聆听红罗女的动人传说、观邓小平题词，还有可能观看到世界悬崖跳水第一人狄焕然的惊险刺激的瀑布跳水表演。后赴镜泊湖码头，可自费乘船游览湖上秀美风光（根据天气情况而定）：毛公山、抱月湾、湖心岛、飞虹桥、白石砬子等秀丽的大自然风光。
                <w:br/>
                乘车返回牡丹江，入住酒店
                <w:br/>
                赠送最具盛名的东北洗浴【含大门票+搓澡服务】东北人民的闲暇时光总是约上三五好友，去澡堂子度过，感受大东北最具特色的洗浴文化，洗去人间尘土，尽享瑶池滴露，请师傅搓个澡，也可以自费加牛奶或者红酒或者精油或者松骨按摩。洗去旅途的疲惫，体验大东北人民的日常；（赠送项目，不用不退）（洗浴地点实际安排为准）
                <w:br/>
                交通：汽车
                <w:br/>
                景点：【水上市场】【镜泊湖风景区】【东北洗浴（含大门票+搓澡服务）】
                <w:br/>
                自费项：图们中朝边境，景区小交通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【参考酒店】牡丹江禧禄达酒店或世贸假日或东方明珠或夏威夷酒店或者不低于以上标准质量的备选酒店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牡丹江-哈尔滨（约4小时）-广州
                <w:br/>
                ✭ 亮点体验： 走进水墨油画村俄罗斯古镇
                <w:br/>
                ✭ 行程玩法：【横道俄罗斯小镇】【哈尔滨】-前往机场-返回广州
                <w:br/>
                【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根据航班时间，乘车赴机场，结束愉快的旅程
                <w:br/>
                <w:br/>
                特别备注：以上行程时间安排可能会因航班、天气、路况等不可抗力因素，在不影响行程和接待标准前提下，旅行社可根据情况进行游览顺序调整，敬请谅解！
                <w:br/>
                交通：汽车、飞机
                <w:br/>
                景点：【横道河子俄罗斯小镇】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3.用餐：全程5个早7正餐；餐标为30元/人/正；
                <w:br/>
                （十人一桌，8菜一汤，如人数不足10人，则根据实际人数酌情安排用餐；
                <w:br/>
                特惠线路若不用餐，视为自动放弃，餐费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6.导游：含持导游证专业导游讲解服务，含导游服务费；【若不足10人，司机兼导游】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景区接驳车</w:t>
            </w:r>
          </w:p>
        </w:tc>
        <w:tc>
          <w:tcPr/>
          <w:p>
            <w:pPr>
              <w:pStyle w:val="indent"/>
            </w:pPr>
            <w:r>
              <w:rPr>
                <w:rFonts w:ascii="宋体" w:hAnsi="宋体" w:eastAsia="宋体" w:cs="宋体"/>
                <w:color w:val="000000"/>
                <w:sz w:val="20"/>
                <w:szCs w:val="20"/>
              </w:rPr>
              <w:t xml:space="preserve">接驳车35元/人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景区环保车85元</w:t>
            </w:r>
          </w:p>
        </w:tc>
        <w:tc>
          <w:tcPr/>
          <w:p>
            <w:pPr>
              <w:pStyle w:val="indent"/>
            </w:pPr>
            <w:r>
              <w:rPr>
                <w:rFonts w:ascii="宋体" w:hAnsi="宋体" w:eastAsia="宋体" w:cs="宋体"/>
                <w:color w:val="000000"/>
                <w:sz w:val="20"/>
                <w:szCs w:val="20"/>
              </w:rPr>
              <w:t xml:space="preserve">景区环保车85元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环保车</w:t>
            </w:r>
          </w:p>
        </w:tc>
        <w:tc>
          <w:tcPr/>
          <w:p>
            <w:pPr>
              <w:pStyle w:val="indent"/>
            </w:pPr>
            <w:r>
              <w:rPr>
                <w:rFonts w:ascii="宋体" w:hAnsi="宋体" w:eastAsia="宋体" w:cs="宋体"/>
                <w:color w:val="000000"/>
                <w:sz w:val="20"/>
                <w:szCs w:val="20"/>
              </w:rPr>
              <w:t xml:space="preserve">环保车85元/人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长白山森林夜景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镜泊大峡谷</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船游镜泊湖（全景）</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东北虎林园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大关东挖参体验+马拉爬犁+满族婚礼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魔界漂流</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图们边境</w:t>
            </w:r>
          </w:p>
        </w:tc>
        <w:tc>
          <w:tcPr/>
          <w:p>
            <w:pPr>
              <w:pStyle w:val="indent"/>
            </w:pPr>
            <w:r>
              <w:rPr>
                <w:rFonts w:ascii="宋体" w:hAnsi="宋体" w:eastAsia="宋体" w:cs="宋体"/>
                <w:color w:val="000000"/>
                <w:sz w:val="20"/>
                <w:szCs w:val="20"/>
              </w:rPr>
              <w:t xml:space="preserve">图们边境</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哈尔滨海陆空套票</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2024-10-16T16:07:30+08:00</dcterms:created>
  <dcterms:modified xsi:type="dcterms:W3CDTF">2024-10-16T16:07:30+08:00</dcterms:modified>
</cp:coreProperties>
</file>

<file path=docProps/custom.xml><?xml version="1.0" encoding="utf-8"?>
<Properties xmlns="http://schemas.openxmlformats.org/officeDocument/2006/custom-properties" xmlns:vt="http://schemas.openxmlformats.org/officeDocument/2006/docPropsVTypes"/>
</file>