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【川青铁路-理想环游】四川成都双飞双动纯玩7天|黄龙|九寨沟|熊猫乐园或都江堰|峨眉山 |乐山大佛 （ 全程四钻豪华酒店、2+1保姆车、赠送旅拍-藏服1套）行程单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YH-20240929001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四川省-成都市-乐山市-四川九寨沟-黄龙-四川峨眉山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【忠于承诺】：100%真纯玩，0车销0购物店0加点0自费0擦边0餐店，违约承诺赔3000元/人写进合同
                <w:br/>
                【精华景点】：都江堰/熊猫乐园二选一、黄龙、九寨沟、峨眉山、乐山大佛
                <w:br/>
                【理想座驾】：川青铁路动车+头等舱保姆车（2+1布局豪华保姆车陆地头等舱，车间距宽敞，智能坐躺、随意切换，座位配备usb充电口）
                <w:br/>
                【同团人数】：22-36人精品纯玩团
                <w:br/>
                【导游服务】：九黄段一个导游、同进同出、导游和游客一起坐动车、五星服务
                <w:br/>
                【严选酒店】：甄选豪华型四钻酒店，明确备选酒店、不忽悠、无套路
                <w:br/>
                【增值服务】：赠送旅拍-藏服1套，送3张精修电子照，底片全送
                <w:br/>
                【特别赠送】：巴蜀大将地道火锅+川剧变脸+夜游锦里
                <w:br/>
                【首尾接送】：专车接送站、不拼不等、随到随走，出站口接客、帮拿行李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广州-成都（航程约2.5小时）
                <w:br/>
                广州机场集合，乘坐航班前往成都，专业接机工作人员带您入住酒店稍事休息，愿您以最佳精神状态迎接此次四川之旅。此日无行程安排，房卡押金请于前台自付自退，到达酒店后请根据时间自行安排活动。 
                <w:br/>
                <w:br/>
                温馨提示：
                <w:br/>
                1.参考航班起飞时间（06：00-23：55）如有特殊要求，请报名前咨询前台工作人员并书面说明，如无特殊要求，我社按当天团队特惠机位安排，如无法安排，不另通知，以航空公司安排航班时间为准，不可更改。
                <w:br/>
                2.四川旺季省内动车票紧张，成都-松潘/黄龙九寨如往返没抢到票，则往返改汽车退500元/人；如单程没抢到票，则单程改汽车退240元/人；报名则认同此条款；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成都参考酒店： 曼居/戴尔蒙/美丽华/蓉城映象/艺家城市/和颐至尚/桔子酒店/维也纳国际/丽呈/宜尚西南交大/艾克美雅阁/青桐城市/峨眉雪芽/春天/英联金盛/蓉悦新濠/埃菲尔/锦江都城武侯店或不低于以上标准酒店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成都东站动车-松潘/九寨黄龙站-黄龙-九寨沟
                <w:br/>
                早餐后，前往成都东站乘坐动车抵达松潘/九寨黄龙站
                <w:br/>
                后前往松潘县境内的人间瑶池【黄龙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晚餐享用藏家欢乐颂。
                <w:br/>
                抵达酒店入住休息。
                <w:br/>
                温馨提示：
                <w:br/>
                1.进入藏区，请尊重少数民族风俗习惯，如若你自由活动期间在附近逛街商店或小卖点，请不要讨价还价后而不购买，请不要与当地人争吵及发生冲突，夜间请不要自行外出，需要帮助请及时与随团导游或旅行社联系。
                <w:br/>
                2.前往黄龙景区途中，有当地设置的高原服务站，届时会有高原服务站工作人员上车宣讲一些预防高反常识，兜售防寒衣物、氧气、抗高反药物，价格较贵，如有需要，谨慎购买。敬请知悉！
                <w:br/>
                3.费用不含（非必消）：黄龙索道上行80元/人、下行40元/人、保险10元/人、耳麦30元/人、景区观光车单边20元/人。索道将游客送至与最高点五彩池景区海拔持平的地方，走栈道（或坐观光车）2900米到达黄龙主景区五彩池站。
                <w:br/>
                ①步行的游客沿上山栈道上，下山栈道下。往返8.5KM，均为山路，海拔约3010米-3930米。
                <w:br/>
                ②选择坐索道的游客，推荐沿下山栈道徒步下山（可一路观看黄龙的美景），返回景区大门口。
                <w:br/>
                ③如黄龙风景区索道关闭，则无法乘坐索道 ，需步行栈道上下山，注意穿带方便行走，舒适防滑的鞋子。
                <w:br/>
                4.如今日成都东站-松潘/九寨黄龙站动车为下午及以后，则黄龙调整为第四天上午游览；第四天都江堰/熊猫乐园调整为今日游览，且午餐调整至今日中午享用（不减少景点及用餐次数，但会根据动车时间灵活调整，不指定动车班次，敬请理解）。
                <w:br/>
                交通：旅游车
                <w:br/>
                景点：黄龙
                <w:br/>
                自费项：黄龙索道上行80元/人、下行40元/人、保险10元/人、耳麦30元/人、景区观光车单边20元/人。
                <w:br/>
                到达城市：九寨沟县
              </w:t>
            </w:r>
          </w:p>
        </w:tc>
        <w:tc>
          <w:tcPr/>
          <w:p>
            <w:pPr>
              <w:pStyle w:val="indent"/>
            </w:pPr>
            <w:r>
              <w:rPr>
                <w:rFonts w:ascii="宋体" w:hAnsi="宋体" w:eastAsia="宋体" w:cs="宋体"/>
                <w:color w:val="000000"/>
                <w:sz w:val="20"/>
                <w:szCs w:val="20"/>
              </w:rPr>
              <w:t xml:space="preserve">早餐：酒店早餐     午餐：X     晚餐：藏家欢乐颂   </w:t>
            </w:r>
          </w:p>
        </w:tc>
        <w:tc>
          <w:tcPr/>
          <w:p>
            <w:pPr>
              <w:pStyle w:val="indent"/>
            </w:pPr>
            <w:r>
              <w:rPr>
                <w:rFonts w:ascii="宋体" w:hAnsi="宋体" w:eastAsia="宋体" w:cs="宋体"/>
                <w:color w:val="000000"/>
                <w:sz w:val="20"/>
                <w:szCs w:val="20"/>
              </w:rPr>
              <w:t xml:space="preserve">九寨沟友约/ JS-吉盛/天澜/景悦/庄园永乐半山/名人/森林山居或不低于以上标准酒店 或者川主寺：豪庭/雪域蕃坊/国宾/仁阁天伦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全天游览九寨沟【树正沟/日则沟/则查洼沟】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温馨提示：
                <w:br/>
                1.不含九寨沟景区观光车旺季4.1-11.14：90元/人，淡季11.15-次年3.31：80元/人、九寨保险10元/人。
                <w:br/>
                2.今日行程不含午餐，游客可到自带干粮或在景区内洛日朗餐厅用餐！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九寨沟友约/ JS-吉盛/天澜/景悦/庄园永乐半山/名人/森林山居或不低于以上标准酒店 或者川主寺：豪庭/雪域蕃坊/国宾/仁阁天伦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酒店-松潘/九寨黄龙站动车-成都东站-都江堰/熊猫乐园-夜游锦里-成都
                <w:br/>
                早餐后，前往松潘/九寨黄龙站乘坐动车抵达成都东站
                <w:br/>
                游览【熊猫乐园或都江堰（2h），不含熊猫乐园往返观光车30元/人或都江堰观光车30元/人】
                <w:br/>
                都江堰景区：游览三大水利工程鱼嘴/飞沙堰/宝瓶口。拜水都江堰，是一次学习。小学时学过都江堰的课文还记得“深淘滩 低作堰 道法自然”。福泽千秋的伟大水利工程如泱泱中华文化的一滴水，汇集到一起成为世界无坝引水的水利文化鼻祖。
                <w:br/>
                大熊猫乐园：国内唯一以大熊 猫疾病防控、野外救护为主的科研机构。
                <w:br/>
                晚上赠送成都地道火锅，一边涮火锅一边看川剧变脸。而后还可自由逛锦里夜景，亲身体验成都人赶场的热闹场景，后自行返回酒店。
                <w:br/>
                温馨提示：
                <w:br/>
                1.川剧变脸为火锅餐厅赠送项目，如未演出或未观看，无任何退费！
                <w:br/>
                交通：汽车
                <w:br/>
                景点：都江堰/熊猫乐园 二选一
                <w:br/>
                自费项：熊猫乐园或都江堰（2h），不含熊猫乐园往返观光车30元/人或都江堰观光车30元/人
                <w:br/>
                到达城市：成都市
              </w:t>
            </w:r>
          </w:p>
        </w:tc>
        <w:tc>
          <w:tcPr/>
          <w:p>
            <w:pPr>
              <w:pStyle w:val="indent"/>
            </w:pPr>
            <w:r>
              <w:rPr>
                <w:rFonts w:ascii="宋体" w:hAnsi="宋体" w:eastAsia="宋体" w:cs="宋体"/>
                <w:color w:val="000000"/>
                <w:sz w:val="20"/>
                <w:szCs w:val="20"/>
              </w:rPr>
              <w:t xml:space="preserve">早餐：酒店早餐     午餐：团餐     晚餐：川剧火锅   </w:t>
            </w:r>
          </w:p>
        </w:tc>
        <w:tc>
          <w:tcPr/>
          <w:p>
            <w:pPr>
              <w:pStyle w:val="indent"/>
            </w:pPr>
            <w:r>
              <w:rPr>
                <w:rFonts w:ascii="宋体" w:hAnsi="宋体" w:eastAsia="宋体" w:cs="宋体"/>
                <w:color w:val="000000"/>
                <w:sz w:val="20"/>
                <w:szCs w:val="20"/>
              </w:rPr>
              <w:t xml:space="preserve">成都参考酒店： 曼居/戴尔蒙/美丽华/蓉城映象/艺家城市/和颐至尚/桔子酒店/维也纳国际/丽呈/宜尚西南交大/艾克美雅阁/青桐城市/峨眉雪芽/春天/英联金盛/蓉悦新濠/埃菲尔/锦江都城武侯店或不低于以上标准酒店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成都—峨眉山金顶景区 （车程约2小时）
                <w:br/>
                酒店早餐后前往峨眉山风景区，午餐后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晚餐后入住酒店休息。
                <w:br/>
                交通：汽车
                <w:br/>
                景点：峨眉山金顶
                <w:br/>
                自费项：观光车费 90/人自理、金顶索道费用自理 上行65、下行55/人
                <w:br/>
                到达城市：峨眉山市
              </w:t>
            </w:r>
          </w:p>
        </w:tc>
        <w:tc>
          <w:tcPr/>
          <w:p>
            <w:pPr>
              <w:pStyle w:val="indent"/>
            </w:pPr>
            <w:r>
              <w:rPr>
                <w:rFonts w:ascii="宋体" w:hAnsi="宋体" w:eastAsia="宋体" w:cs="宋体"/>
                <w:color w:val="000000"/>
                <w:sz w:val="20"/>
                <w:szCs w:val="20"/>
              </w:rPr>
              <w:t xml:space="preserve">早餐：酒店早餐     午餐：峨眉山特色餐     晚餐：酒店晚餐   </w:t>
            </w:r>
          </w:p>
        </w:tc>
        <w:tc>
          <w:tcPr/>
          <w:p>
            <w:pPr>
              <w:pStyle w:val="indent"/>
            </w:pPr>
            <w:r>
              <w:rPr>
                <w:rFonts w:ascii="宋体" w:hAnsi="宋体" w:eastAsia="宋体" w:cs="宋体"/>
                <w:color w:val="000000"/>
                <w:sz w:val="20"/>
                <w:szCs w:val="20"/>
              </w:rPr>
              <w:t xml:space="preserve">峨眉山：墨客自在/漫雅度假/余枫丽呈/花园城度假/华生/树荫度假或不低于以上标准酒店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峨眉山半山景区—乐山大佛--成都（车程约2小时）
                <w:br/>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
                <w:br/>
                午餐后游览【乐山大佛】大佛地处四川省乐山市，岷江、青衣江和大渡河三江汇流处，与乐山城隔江相望。它是依凌云山栖霞峰临江峭壁凿造的一尊大佛，建高71米，有"山是一尊佛，佛是一座山"之称，是世界上最大的石刻大佛。
                <w:br/>
                返回酒店入住休息。
                <w:br/>
                温馨提示：
                <w:br/>
                ①防寒：峨眉山相对高度达2500米以上（山下的峨眉山市海拔仅420米），垂直差别大，气温常较山下低 10℃左右，故需早作御寒准备（金顶也有棉衣可供租用）。
                <w:br/>
                防雨：峨眉山云低雾浓，细雨时停时降，终日不绝，故应准备相应雨具（以轻便的塑料薄膜雨衣为佳）。
                <w:br/>
                ②防滑：峨眉山部分路段非常光滑、危险，游人应特别注意安全，不宜穿光底和硬底鞋。
                <w:br/>
                ③峨眉山门票：峨眉山景区门票需实名制购票，请游客务必带好本人身份证或优惠证件，并配合导游出示证件。
                <w:br/>
                ④峨眉山猴子：峨眉山“灵猴”成群结队，非常顽皮，是峨眉山的一绝，同时不可任意挑逗喂食，请务必保管好自己的食物，防止猴子抢夺，可自理猴区保险5/人。
                <w:br/>
                ⑤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⑥烧香、点灯、请法器：峨眉山为佛教圣地，普贤菩萨道场，景区及寺庙内烧香、点灯、请法器的场所较多，请您根据自身情况决定，烧香、点灯、请法器前请询问好价格。如无佛教信仰，也请不要当面指责，部分佛像不允许拍照。
                <w:br/>
                ⑦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⑧乐山大佛，峨眉山景区内有拍照服务，请游客询问好价格后明明白白消费。
                <w:br/>
                ⑨导游可根据团上情况在不减少景点的情况下调整游览顺序。
                <w:br/>
                ⑩乐山大佛景区有2种自由选择游玩的方式：①游船看大佛，懒人必备，拒绝爬山；②登山看大佛，下九曲栈道，摸佛脚。旺季会存在排队现象，请知悉！
                <w:br/>
                交通：汽车
                <w:br/>
                景点：峨眉山、乐山大佛
                <w:br/>
                自费项：半山上行索道65元/人，耳麦15元/人、戏猴保险5元/人、索道高空险5元/段。乐山观光车30元/人（往返）、耳麦15元/人；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成都参考酒店： 曼居/戴尔蒙/美丽华/蓉城映象/艺家城市/和颐至尚/桔子酒店/维也纳国际/丽呈/宜尚西南交大/艾克美雅阁/青桐城市/峨眉雪芽/春天/英联金盛/蓉悦新濠/埃菲尔/锦江都城武侯店或不低于以上标准酒店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成都-广州（航程约2.5小时）
                <w:br/>
                酒店早餐后， 根据航班时间安排送机，结束愉快的四川之旅；
                <w:br/>
                温馨提示：
                <w:br/>
                酒店是12:00前退房(超出时间退房将按照酒店规定收取房费)，请仔细整理好自己的行李物品，不要有所遗漏。如果您是晚航班离开昆明，请安排好您今天的时间，感谢您的配合！（如果您是搭乘早班机飞回出发地，有可能会遇到酒店早餐未到开餐时间，无法安排早餐，敬请谅解！）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3、用餐：全程含6早7正，正餐餐标30元/人/正 ，（酒店含早餐，不占床不含早餐）备注：餐饮风味、用餐条件与广东有一定的差异，大家应有心理准备。 
                <w:br/>
                4、用车：行程内用车2+1保姆旅游大巴车，接站为普通小车，按实际人数用车，保证一人一正座。四川因山路较多且地理环境较特殊，高原行车，汽车容易出故障，途中可能会安排检修，敬请谅解； 
                <w:br/>
                5、导游：行程当地普通话导游服务，费用已含导游服务费，不派全陪。(第1天接机和第7天送机为工作人员，不安排导游)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黄龙保险10、黄龙上行索道80、下行索道40、黄龙智能讲解器30、黄龙电瓶车20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都江堰/熊猫乐园</w:t>
            </w:r>
          </w:p>
        </w:tc>
        <w:tc>
          <w:tcPr/>
          <w:p>
            <w:pPr>
              <w:pStyle w:val="indent"/>
            </w:pPr>
            <w:r>
              <w:rPr>
                <w:rFonts w:ascii="宋体" w:hAnsi="宋体" w:eastAsia="宋体" w:cs="宋体"/>
                <w:color w:val="000000"/>
                <w:sz w:val="20"/>
                <w:szCs w:val="20"/>
              </w:rPr>
              <w:t xml:space="preserve">都江堰熊猫乐园或都江堰观光车耳麦30元/人；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w:t>
            </w:r>
          </w:p>
        </w:tc>
        <w:tc>
          <w:tcPr/>
          <w:p>
            <w:pPr>
              <w:pStyle w:val="indent"/>
            </w:pPr>
            <w:r>
              <w:rPr>
                <w:rFonts w:ascii="宋体" w:hAnsi="宋体" w:eastAsia="宋体" w:cs="宋体"/>
                <w:color w:val="000000"/>
                <w:sz w:val="20"/>
                <w:szCs w:val="20"/>
              </w:rPr>
              <w:t xml:space="preserve">乐山观光车30元/人（往返）、耳麦15元/人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峨眉山</w:t>
            </w:r>
          </w:p>
        </w:tc>
        <w:tc>
          <w:tcPr/>
          <w:p>
            <w:pPr>
              <w:pStyle w:val="indent"/>
            </w:pPr>
            <w:r>
              <w:rPr>
                <w:rFonts w:ascii="宋体" w:hAnsi="宋体" w:eastAsia="宋体" w:cs="宋体"/>
                <w:color w:val="000000"/>
                <w:sz w:val="20"/>
                <w:szCs w:val="20"/>
              </w:rPr>
              <w:t xml:space="preserve">景区观光车90元/人，金顶往返索道120元/人，半山上行索道65元/人，耳麦15元/人、戏猴保险5元/人、索道高空险5元/段。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2025-12-14T01:41:34+08:00</dcterms:created>
  <dcterms:modified xsi:type="dcterms:W3CDTF">2025-12-14T01:41:34+08:00</dcterms:modified>
</cp:coreProperties>
</file>

<file path=docProps/custom.xml><?xml version="1.0" encoding="utf-8"?>
<Properties xmlns="http://schemas.openxmlformats.org/officeDocument/2006/custom-properties" xmlns:vt="http://schemas.openxmlformats.org/officeDocument/2006/docPropsVTypes"/>
</file>