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【3-5月】澳礁探索自然无线大堡礁+大洋路+奇观8天行程单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FYOC-20241010AU8DCZ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【直航往返】：南方航空公司航班广州直航往返！
                <w:br/>
                【贴心服务】：特别安排24小时金牌领队全程服务！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***如因天气等不可抗力取消，则退回绿岛费用￥400/人，午餐自理，敬请谅解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凯恩斯当地四星酒店或酒店公寓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凯恩斯飞悉尼
                <w:br/>
                早上前往机场搭乘航班飞往悉尼，抵达后乘车前往悉尼野生动物园参观—赠送考拉照，并于园内享用午餐。下午前往蓝山国家公园游览，在埃科角饱览三姐妹峰景色，游毕后，入住酒店休息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鲁拉小镇——它的美丽绝不输给欧洲的童话小镇。尤其适合秋赏红叶，春赏樱。附近有很多咖啡屋，熙熙攘攘的非常热闹。
                <w:br/>
              </w:t>
            </w:r>
          </w:p>
        </w:tc>
        <w:tc>
          <w:tcPr/>
          <w:p>
            <w:pPr>
              <w:pStyle w:val="indent"/>
            </w:pPr>
            <w:r>
              <w:rPr>
                <w:rFonts w:ascii="宋体" w:hAnsi="宋体" w:eastAsia="宋体" w:cs="宋体"/>
                <w:color w:val="000000"/>
                <w:sz w:val="20"/>
                <w:szCs w:val="20"/>
              </w:rPr>
              <w:t xml:space="preserve">早餐：酒店早餐     午餐：景区澳式汉堡餐     晚餐：海鲜自助晚餐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早餐后在悉尼市区游览，圣玛丽大教堂、皇家植物园，打卡悉尼大学标志性四方楼，中午在悉尼鱼市场自理午餐品尝海鲜。之后乘坐海港渡轮欣赏港湾风光，晚餐后前往机场办理登机手续，返回广州，夜宿航机上。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这里也是拍摄悉尼歌剧院的最佳位置。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3.全程单房差：2800元/人/全程(酒店住宿若出现单男单女，我司将安排您和其他同性别客人拼房。若客人不接受此种方式或经协调最终不能安排的，客人须在出发前补单房差入住标准单人间)。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
                <w:br/>
                境外酒店没有挂星制度，所以涉及酒店的档次以当地定义为标准，行程部分酒店有可能为当地公寓式酒店或酒店式公寓，房间大小床，需共享客厅、卫浴等设施，敬请客人谅解，特别约定除外。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港澳台及外籍护照报名国泰航空线路：团费包含的机票价格仅适用于中国大陆公民护照，若客人持港澳台及外籍护照，需要加收机票附加费1500元/人。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（2）因不可归责于旅行社的原因（客人签证申请被拒或缓签；客人临时退团）导致不能成行，签证受理费用由客人承担：澳大利亚团体签证费+手续费：人民币￥1200元/人，客人对此表示同意。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澳大利亚团队旅游签证资料表》，并按要求提供真实有效的签证资料。如有任何国家的拒签记录，需如实反映；如因隐瞒而被拒签，责任由客人自负。客人如已满或超过75岁，需按领馆要求到指定机构进行体检。60岁以上客人参团需购买旅游意外保险，并建议由家人陪同出行。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团队签证费：￥800/人。
                <w:br/>
                4. 外籍护照申请签证说明：
                <w:br/>
                签证：
                <w:br/>
                （1）持香港CIDI签证身份书、澳门CIDI签证身份书/澳门旅行证持有者需要申请个人旅游签证。如长期居住在中国大陆境内，可委托旅行社申请个人旅游签证，详细签证资料可参考《 签证资料指引》。
                <w:br/>
                （2）自2019年10月1日起，曾符合免签条件进入澳洲的外籍护照持有者均需提前申请ETA签证 。客人自理ETA签证，每人可减签证费￥800。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 ￥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根据当地法律规定，司机在正常工作时间内每天工作时间不得超过10小时（包含客人用餐，走景点时间），敬请客人配合。超时费和超公里费以实际当地为准，当地结清。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60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10.参团客人必须提供合法有效的护照（已污损、注销或挂失的护照无效），如客人因提交无效护照而导致最终无法出境，一切责任和损失由客人自行承担。
                <w:br/>
                11.护照有效期（以团队回程抵达出发地日期计算）：护照有效期需为半年或以上。
                <w:br/>
                12.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2026-02-27T10:14:23+08:00</dcterms:created>
  <dcterms:modified xsi:type="dcterms:W3CDTF">2026-02-27T10:14:23+08:00</dcterms:modified>
</cp:coreProperties>
</file>

<file path=docProps/custom.xml><?xml version="1.0" encoding="utf-8"?>
<Properties xmlns="http://schemas.openxmlformats.org/officeDocument/2006/custom-properties" xmlns:vt="http://schemas.openxmlformats.org/officeDocument/2006/docPropsVTypes"/>
</file>