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AA20250810S2UW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精选酒店：6晚四星酒店，升级1晚酒庄区酒店+2晚克鲁格国家公园特色帐篷酒店
                <w:br/>
                狂野非洲：2次搭乘四驱敞篷吉普车游览克鲁格国家公园，近距离观赏动物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南非酒乡品尝当地红酒并体验葡萄采摘活动
                <w:br/>
                参观乔治火车博物馆，感受交通工具的变迁和人类文明的进步所带来的便捷
                <w:br/>
                独家赠送：特别安排篝火晚宴和舞蹈表演，让客人感受真正的非洲风情
                <w:br/>
                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特别安排篝火晚宴和舞蹈表演，让客人感受真正的非洲风情。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清晨搭乘敞篷吉普车，前往克鲁格国家公园内观赏动物（约2-3小时）,之后返回酒店用午餐。
                <w:br/>
                  午餐后，酒店内休息；黄昏傍晚时分，继续乘车前往克鲁格黄昏观赏动物（约2小时）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午餐：酒店午餐     晚餐：酒店晚餐   </w:t>
            </w:r>
          </w:p>
        </w:tc>
        <w:tc>
          <w:tcPr/>
          <w:p>
            <w:pPr>
              <w:pStyle w:val="indent"/>
            </w:pPr>
            <w:r>
              <w:rPr>
                <w:rFonts w:ascii="宋体" w:hAnsi="宋体" w:eastAsia="宋体" w:cs="宋体"/>
                <w:color w:val="000000"/>
                <w:sz w:val="20"/>
                <w:szCs w:val="20"/>
              </w:rPr>
              <w:t xml:space="preserve">克鲁格特色帐篷酒店 参考酒店：Langa Langa Tented Safari 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后前往南非著名酒庄参观（含品酒）并体验葡萄采摘，南非盛产葡萄酒，酒园为南非之行必不可少的旅游景点，非旅行社指定购物店！）（游览时间约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后乘车前往摩梭湾，晚餐后入住酒店休息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后前往乔治城，市区观光，前往乔治火车博物馆，在这里可以看到许多古老的蒸汽火车，这里展示了不同时代不同型号的蒸汽火车头，也1:1的复原了在南非很重要的火车站台和候车室（参观约30分钟）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2025-07-18T02:25:19+08:00</dcterms:created>
  <dcterms:modified xsi:type="dcterms:W3CDTF">2025-07-18T02:25:19+08:00</dcterms:modified>
</cp:coreProperties>
</file>

<file path=docProps/custom.xml><?xml version="1.0" encoding="utf-8"?>
<Properties xmlns="http://schemas.openxmlformats.org/officeDocument/2006/custom-properties" xmlns:vt="http://schemas.openxmlformats.org/officeDocument/2006/docPropsVTypes"/>
</file>