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【冬遇甘南】西北双飞纯玩6天 | 甘南 | 甘南秘境扎尕那 | 中国四大石窟麦积山石窟 | 陇上九寨官鹅沟 | 郎木寺 | 格尔底寺 | 郭莽湿地 | 八坊十三巷 | 诸葛古镇 | 古汉台 | 汉中美食街行程单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GS1679386480ZP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～参考航班（实际以出票为准）
                <w:br/>
                第一天：广州飞汉中 HU7239 1650/1940
                <w:br/>
                第六天：汉中飞广州 HU7240 2025/2250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贴心服务，舒心出游
                <w:br/>
                ※  安全保障，专业的导游，专业的司机，诚挚欢迎各位的到来！
                <w:br/>
                ※  全程无购物及隐性消费，旅行更舒心更放心！
                <w:br/>
                <w:br/>
                ★ 甘陕川联游
                <w:br/>
                ※ 【官鹅沟】养在深闺的它保存了最原始的风光。秋冬的官鹅沟白雪皑皑，银装素裹，更为奇幻、更为纯洁。
                <w:br/>
                ※ 冬季的【扎尕那】，隐藏在甘南的一个世外桃源，或白雪皑皑，或蓝天白云，是您想象不到的，这里没有喧嚣和噪杂，总是有一种令人安心的吉祥。
                <w:br/>
                ※ 【麦积山石窟】观北魏起历代造像、壁画精品，感悟佛陀的微笑。
                <w:br/>
                ※  探寻【诸葛古镇】，感受不一样的三国文化，领略不一样的古代风土。
                <w:br/>
                <w:br/>
                ★  有美景亦需有美食
                <w:br/>
                ※  民间习俗【九大碗】，领略当地地方独特风味。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广州飞汉中（HU7239 1650/1940）（20KM,约30分钟）
                <w:br/>
                请各位贵宾自行前往于广州白云机场集中，乘坐航班前往汉中（飞行时间约2.5小时），抵达后乘车前往入住酒店（车程约30分钟）。
                <w:br/>
                温馨提示：甘陕川地区酒店设施与沿海地区有较大差距。当地属于气候较宜人的城市，当地大部分酒店在春夏和秋冬过渡期不提供空调（冷、热风）。房间冷风大概从每年7月份开始供风，热风大概从每年12月份开始供风。请客人勿以城市人心态衡量，敬请体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 凯里亚德酒店或兴汉文化精品客栈或荣嘉国际酒店或不低于以上标准酒店（当地豪华酒店）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汉中-宕昌-官鹅沟（400KM,约4.5-5小时）
                <w:br/>
                早餐后乘车前往宕昌县游览2022年晋升国家5A级国际旅游景区【官鹅沟国家森林公园】（车程时间约5-5.5小时，游玩时间约3小时。未含必乘环保车70元/人），景区由官珠沟、鹅嫚沟和木隆沟三条峡谷组成（团队官珠沟和鹅嫚沟二选一参观）。因春夏秋冬景各异被世人誉为“人间蓬莱境，陇上九寨沟”！ 秋冬的官鹅沟与夏秋完全不同的景色，更多了一份精致和细腻。
                <w:br/>
                后入住酒店。晚餐自理。
                <w:br/>
                温馨提示：如遇官鹅沟因天气原因（暴雨、山体泥石流等）临时封闭或景区修缮，则取消前往，改去哈达铺，未产生的门票差价给予退还，敬请知晓。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宕昌 佳豪国际酒店或天瑞大酒店或不低于以上标准酒店（当地豪华酒店）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宕昌-腊子口纪念碑（60KM,约1小时）-扎尕那（125KM,约2-2.5小时）-酒店（26KM,约30分钟）
                <w:br/>
                早餐后出发前往扎尕那，途经纪念在腊子口战役中光荣牺牲的革命先烈和战役的辉煌胜利的【腊子口纪念碑】（车程约1.5小时，停留约10分钟）。这里是追怀往事，凭吊先烈，宣传和接受红军战斗英雄事迹和爱国主义教育基地。
                <w:br/>
                后乘车抵达迭部县洛克笔下的世外桃源【扎尕那】（车程时间约2-2.5小时，海拔约2900米，游览时间约2小时。），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后乘车入住酒店（海拔约2400米，车程时间约35分钟）。晚餐自理。
                <w:br/>
                温馨提示：沿途如停车休息或参观游览，穿越马路时务必留心两旁来车，注意安全。藏区酒店条件有限，标准相比大城市的酒店会低些，请谅解！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迭部 生源四季酒店或生源酒店或不低于以上标准酒店（当地高级酒店）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迭部-郎木寺（76KM,约80分钟）-四川格尔底寺-郭莽湿地（43KM,约45分钟）-临夏-八坊十三巷（215KM,约3-3.5小时）
                <w:br/>
                早餐后乘车前往一地跨两省，有着“东方小瑞士”、“甘南香巴拉”之称的【郎木寺镇】（车程时间约80分钟，海拔约3450米），一条名叫“白龙江”的溪流从郎木寺镇穿过。游览四川的【格尔底寺】（海拔约3300米，游览时间约1小时）。
                <w:br/>
                后乘车前往【郭莽湿地】（海拔约3562米，车程约50分钟，停留时间约20分钟），这里不仅是众多珍稀物种的栖息地，还承载着当地人民厚重的历史与文化传承。
                <w:br/>
                后乘车前往“东方小麦加”临夏参观【八坊十三巷】（车程约3小时，游玩约1小时），穿梭于大街小巷，看大大小小的清真寺洒落在街头巷尾，感受浓郁的穆斯林风情和伊斯兰文化氛围。
                <w:br/>
                入住酒店。晚餐自理。
                <w:br/>
                温馨提示：当天景点游览和住宿海拔较高，游览时请缓步慢行，不宜剧烈运动。沿途如停车休息游览，穿越马路时务必留心两旁来车，注意安全。寺庙殿堂不定时对外开放，如不能进内敬请谅解。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临夏 河州鸿瑞国际大酒店或不低于以上标准酒店（当地豪华酒店）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临夏-天水-麦积山石窟（390KM,约4.5小时）-酒店（17KM,约25分钟）
                <w:br/>
                早餐后乘车前往人皇故里—天水市游览【麦积山石窟】（车程时间约4-4.5小时，游览时间约2.5小时，未含必乘景交车30元/人），中国四大石窟之一，有"东方雕塑馆"的美誉，是佛教艺术由西域向中原转变的分水岭，各式文化纷纷呈现。石窟多凌空凿于几十米高的悬崖峭壁之上，历经千余年的开凿与修缮，成就了今天的绝壁佛国。
                <w:br/>
                后乘车入住酒店（车程约30分钟），晚餐自理。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天水 华陇国际假日酒店或财富阳光酒店或不低于以上标准酒店（当地豪华酒店）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天水-汉中-诸葛古镇（320KM,约4小时）-古汉台（45KM,约70分钟）-前进路美食街（3KM,约12分钟）-汉中机场（19KM,约35分钟）-汉中飞广州（参考航班HU7240  2025/2250）
                <w:br/>
                早餐后乘车返回汉中【诸葛古镇】（车程约4小时，游览时间约1小时），以诸葛亮的生平为线索，通过七种建筑风格、二十余组雕塑景观，演绎三国文化；古镇以八卦阵为布局理念，以一条水街一条旱街为主要人行动线，象征八卦的阴阳，漫步古镇回忆诸葛亮风云一生。
                <w:br/>
                后前往【古汉台】（车程时间约1小时，游览时间约50分钟。免费景点，如遇闭馆则取消），由三级地台构成，相传汉高祖刘邦在公元前206年受封汉王，当年的王府（或行宫）就建在这里，宋代之后这里长期是汉中府署的后花园。如今这里是汉中市博物馆所在地。
                <w:br/>
                后往【前进路美食街】，汇聚了汉中地方美食，客人可以自由品尝！
                <w:br/>
                乘车前往汉中城固机场（车程约40分钟），办理乘机手续返回广州。圆满完成愉快之旅！ 
                <w:br/>
                以上行程安排可能会因航班、天气、路况等不可抗力因素，在不影响行程和接待标准前提下，经全体游客协商同意后，进行游览顺序调整，敬请谅解！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1、大交通：广州-汉中往返经济舱团队机票（不含机场税和燃油附加税，报名时一起与团费一起支付。团队机票不能改签，未使用只能退税；）
                <w:br/>
                2、用车：当地用车将根据团队人数安排4—45座，保证每人1正座，10人以上团队保证至少3个空位；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房间冷风大概从每年7-8月份开始供风，热风大概从每年12月份开始供风。请客人勿以城市人心态衡量，敬请体谅！
                <w:br/>
                备注：当地会议或展销期间，如原酒店被当地政府征用，我社会合理安排，当天调整入住其他地区同级酒店，酒店变更不影响原来行程参观。
                <w:br/>
                4、用餐：1. 含5早5正 (酒店房费含早餐，不占床客人早餐自理)，正餐30元/人（小孩餐费减半）；正餐八菜一汤不含酒水（10-12人/桌，人数未达到一桌的菜式或数量将作出相应的调整或减少）；餐饮风味、用餐条件与广东有一定的差异，大家应有心理准备。2.赠送特色餐若没享用费用不退！
                <w:br/>
                5、门票：报价含：行程内景点的第一道大门票。不含园中园及自费项目等费用。
                <w:br/>
                报价不含（必须消费）：官鹅沟景交车保险75+麦积山电瓶车30，必消共105元/人，客人抵达当地交导游统一购买。
                <w:br/>
                报价不含（自愿消费）：扎尕那区间车40及其他景区小门票。
                <w:br/>
                特别提醒：门票已按各地优惠或免费政策进行核算，故不再享受二次退费。
                <w:br/>
                6、导游：当地导游服务（自行活动期间除外），此团不派全陪。
                <w:br/>
                7、儿童：（12周岁以下）含往返机票、车位、半价餐费、导服费；住宿不占床位；不含所有景点门票和区间车费用；小孩超高门票请自行现补门票差价；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4、不含广州市区到广州白云机场接送。 
                <w:br/>
                5、娱乐项目（景区特殊娱乐项目如：景区游船，漂流，越野车，骑马，歌舞晚宴， 特色餐，歌舞表演以及个人消费项目等除外）不算自费景点。
                <w:br/>
                6. 由于不可抗力或者旅行社、履行辅助人已尽合理注意义务仍无法避免的事件，而需要变更行程时产生的费用（包括但不限于自然灾害、航班延误或取消、车辆故障、交通意外等）意外等。
                <w:br/>
                7. 不含园中园、区间交通（环保车、电瓶车、索道、缆车）及自费项目等费用。行程安排的赠送项目或免费景点，游客放弃，旅行社不
                <w:br/>
                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1、本产品供应商为：西藏环球旅行社有限公司广州分公司，许可证号：L-XZ00056，质监电话：020-83371233。此团 10人成团，为保证游客如期出发，我社将与其他旅行社共同委托西藏环球旅行社有限公司组织出发（拼团出发），如客人不接受拼团出发，请报名时以书面形式注明。此团由 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～参团须知～
                <w:br/>
                一、当地气候
                <w:br/>
                1、日照时间长，气候干燥，降水量少，海拔较高，请备好太阳镜、太阳帽、丝巾、防晒油润唇膏、保湿性护肤品，并请多喝水、瓜果尽量少吃，以防身体不适；千万不要在吃完水果后再喝热茶，以免造成腹泻。
                <w:br/>
                2、早晚温差较大，达到10至22度左右，山区气温变化大，下雨很凉。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关于滑草、滑沙项目的温馨提示：
                <w:br/>
                1、未成年人一定要在成人的陪同和看护下方可参加；活动期间请按照游乐场所要求和听从现场工作人员指挥；
                <w:br/>
                2、眼睛要自然平视前方，身体前倾，双膝微曲，使重心向前；双肘微曲，双手握助滑竿朝后一点，身体飞速向前；
                <w:br/>
                3、转弯时控制好身体的平衡：向左转，身体向右倾；向右转，身体向左倾。 
                <w:br/>
                4、如感觉要失去重心滑到时，四肢放松，僵直的身体更容易受伤；再次是不要硬撑，一旦失去重心， 自然摔倒更不易受伤。 
                <w:br/>
                5、建议穿着长袖衣服以防擦伤、运动鞋。
                <w:br/>
                 关于骑乘旅游项目的温馨提示：
                <w:br/>
                1、骑乘动物时候，请勿穿着裙装、拖鞋、凉鞋或高跟鞋等；
                <w:br/>
                2、切勿站在动物的后方和侧后方，防止被踢；
                <w:br/>
                3、骑乘时腰背尽量保持挺直，不要习惯性驼背，否则容易造成疲劳和损伤；
                <w:br/>
                 关于骑马旅游项目的温馨提示：
                <w:br/>
                4、马前一定让马主检查一下肚带是否系紧方可上马。骑行中每隔一段时间也要检查一下肚带的松紧程度，防止过松转鞍；
                <w:br/>
                5、上马时，应在地势相对高且在马的左侧上马（因为马不习惯人去它的右侧），也避免因地面低而过分拽拉马鞍滑落而滑落摔下；	
                <w:br/>
                6、如果马受惊狂奔，请保持冷静，因其速度和耐力有限会自然减速，这时可以使劲拽马叉子，同时用双腿加紧马肚子（这是让马停下来的信号，记住，平时也可用。）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1、注意旅途安全，旅游时会经过一些危险区域，如陡坡密林、悬崖蹊径、急流深洞等，在这些危险区域一定要结伴而行，千万不要独自冒险前往。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	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	未成年人必须有成年人陪伴方可参团，一起报名参团的成人即为其参团过程中的监护人，有责任和义务做好未
                <w:br/>
                成年人的安全防范工作。
                <w:br/>
                3、	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br/>
                6、	如团队成团后，以我社将于出发前7天通知游客。准确出团航班、入住酒店、具体集中时间及注意事项将在出
                <w:br/>
                发前1天以上，以《出团通知书》书面形式通知为准！
                <w:br/>
                <w:br/>
                ～特别说明～
                <w:br/>
                一、航班及列车相关
                <w:br/>
                1、	具体航班信息以实际出票为准，同一团队的游客可能乘坐不同航班；游客应严格遵守中国民用航空总局规定，
                <w:br/>
                如因违规造成误机等后果，由客人承担，旅行社恕不承担责任。
                <w:br/>
                2、	本线路机票升幅较大，导致不同日期报名，且同团出发的客人，团费有较大差异，敬请旅客注意。
                <w:br/>
                二、高原环境相关：
                <w:br/>
                1、正视"高原反应"，每一个游客初到高原后都会有不同程度的高原反应，比如：胸闷气短、头痛耳鸣、恶心呕吐、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	沿途酒店多用锅炉或者太阳能，洗澡时先开花洒，等到水变热了再脱衣服，以免感冒。高原地区热水供应有时
                <w:br/>
                会不稳定，客人洗澡洗头尽量控制30分钟内，洗澡时间过长亦很容易受寒感冒，洗完头后应马上用吹风筒尽快把头发吹干，避免受寒感冒。
                <w:br/>
                三、游览相关
                <w:br/>
                1、	因高原地理环境特殊，且行车过程中需要翻越高山，车辆运力需求增大，为了保证行车安全与正常动力，司机会调低空调或不开空调，提前告知，敬请谅解。
                <w:br/>
                2、部分地区公路实行限速管理，设有边防安全检查，不得擅自拍摄并传播军警方面信息，请见谅并予以配合！
                <w:br/>
                3、行程中途经的休息站、加油站、公共卫生间等地停留仅供休息和方便之用，游客购物为个人自主行为，游客因购物产生的纠纷与本社无关。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	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1、	注意身体。
                <w:br/>
                2、	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2024-12-05T10:23:15+08:00</dcterms:created>
  <dcterms:modified xsi:type="dcterms:W3CDTF">2024-12-05T10:23:15+08:00</dcterms:modified>
</cp:coreProperties>
</file>

<file path=docProps/custom.xml><?xml version="1.0" encoding="utf-8"?>
<Properties xmlns="http://schemas.openxmlformats.org/officeDocument/2006/custom-properties" xmlns:vt="http://schemas.openxmlformats.org/officeDocument/2006/docPropsVTypes"/>
</file>