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旧都 |  悉尼 | 布里斯本 | 黄金海岸 | 凯恩斯（国泰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OCCX12NS2#2439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深圳码头-香港/-奥克兰  参考航班：CX113/21:35-13:25+1
                <w:br/>
                凯恩斯-/-香港    参考航班：CX146/12:00-17:15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黄金海岸澳洲国宴风味餐（龙虾海鲜袋鼠肉）；罗托鲁亚海参鹿肉特色餐；
                <w:br/>
                凯恩斯热带雨林公园BBQ自助午餐、凯恩斯大堡礁绿岛午餐；
                <w:br/>
                澳式牛扒餐，品尝当地饮食，深入了解当地生活习俗；
                <w:br/>
                <w:br/>
                住宿升级
                <w:br/>
                升级2晚五星酒店，舒服度拉满！
                <w:br/>
                <w:br/>
                体验升级
                <w:br/>
                【旧都】：探索“花园城市”，漫步旧都的巷道，领略旧都的无穷魅力；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【悉尼动物园】：全开放式动物园，实现与澳洲特有的动物近距离接触的机会（特别赠送与考拉拍照）；
                <w:br/>
                【滑浪者天堂】： “电影海王取景地”、全世界最长的海岸线，绵长的金色沙滩；
                <w:br/>
                【希路美葡萄酒庄】：徜徉在被评比为五星级的葡萄园酒庄内，来一场景致的品酒之旅；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交通：专车
                <w:br/>
              </w:t>
            </w:r>
          </w:p>
        </w:tc>
        <w:tc>
          <w:tcPr/>
          <w:p>
            <w:pPr>
              <w:pStyle w:val="indent"/>
            </w:pPr>
            <w:r>
              <w:rPr>
                <w:rFonts w:ascii="宋体" w:hAnsi="宋体" w:eastAsia="宋体" w:cs="宋体"/>
                <w:color w:val="000000"/>
                <w:sz w:val="20"/>
                <w:szCs w:val="20"/>
              </w:rPr>
              <w:t xml:space="preserve">早餐：酒店内     午餐：牧场BBQ自助餐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奥克兰-/-旧都经典一日游	参考航班：待定
                <w:br/>
                早上飞抵旧都，抵达后开始今日精彩之旅：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【旧都国立美术馆】：
                <w:br/>
                旧都国立美术馆(National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【旧都大学】：
                <w:br/>
                始建于1853年，是一所世界顶尖的研究型大学，为全球最负盛名的大学之一。在四大权威世界大学排名中，稳居世界前列，澳洲第二。旧都大学的毕业生在澳洲的政治，文化和商业领域涌现许多杰出人物，包括两名诺贝尔医学奖获得者，两位澳洲前总理等；根据《The Bulletin》专刊“最具影响力的100位澳洲人”，其中有33位与旧都大学有学术关系。
                <w:br/>
                交通：专车，飞机
                <w:br/>
              </w:t>
            </w:r>
          </w:p>
        </w:tc>
        <w:tc>
          <w:tcPr/>
          <w:p>
            <w:pPr>
              <w:pStyle w:val="indent"/>
            </w:pPr>
            <w:r>
              <w:rPr>
                <w:rFonts w:ascii="宋体" w:hAnsi="宋体" w:eastAsia="宋体" w:cs="宋体"/>
                <w:color w:val="000000"/>
                <w:sz w:val="20"/>
                <w:szCs w:val="20"/>
              </w:rPr>
              <w:t xml:space="preserve">早餐：机上早餐/打包早餐盒     午餐：√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旧都-/-悉尼一日经典游 	参考航班：待定
                <w:br/>
                早上飞抵悉尼，抵达后开始今日精彩之旅：
                <w:br/>
                【特色渡轮之旅】
                <w:br/>
                乘搭【悉尼港特色渡轮】畅游南半球最美丽的海湾【悉尼港】；于船上观赏【悉尼高级住宅区】、【屈臣氏湾】、【玫瑰湾】、【伊丽莎白湾】及欣赏悉尼港湾美景。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悉尼-蓝山国家公园-悉尼（约1.5小时）
                <w:br/>
                早餐后开始今日精彩之旅：
                <w:br/>
                【悉尼动物园+考拉照】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悉尼-/-布里斯本-黄金海岸（约1.5小时）	参考航班：待定
                <w:br/>
                早上飞往布里斯本，抵达后开始今日精彩之旅：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早餐：酒店内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黄金海岸
                <w:br/>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【5星酒庄-希路美酒庄品鉴葡萄酒】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交通：专车
                <w:br/>
              </w:t>
            </w:r>
          </w:p>
        </w:tc>
        <w:tc>
          <w:tcPr/>
          <w:p>
            <w:pPr>
              <w:pStyle w:val="indent"/>
            </w:pPr>
            <w:r>
              <w:rPr>
                <w:rFonts w:ascii="宋体" w:hAnsi="宋体" w:eastAsia="宋体" w:cs="宋体"/>
                <w:color w:val="000000"/>
                <w:sz w:val="20"/>
                <w:szCs w:val="20"/>
              </w:rPr>
              <w:t xml:space="preserve">早餐：酒店内     午餐：粤式茶点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交通：专车，飞机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凯恩斯-/-香港	参考航班：CX146/12:00-17:15
                <w:br/>
                上午搭乘国际航班返回香港，下午抵达香港机场，结束愉快旅程！！！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 澳洲午餐/晚餐30澳币/餐/人，新西兰午餐/晚餐25纽币/餐/人   10早18正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5200/人（10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2025-01-31T07:43:31+08:00</dcterms:created>
  <dcterms:modified xsi:type="dcterms:W3CDTF">2025-01-31T07:43:31+08:00</dcterms:modified>
</cp:coreProperties>
</file>

<file path=docProps/custom.xml><?xml version="1.0" encoding="utf-8"?>
<Properties xmlns="http://schemas.openxmlformats.org/officeDocument/2006/custom-properties" xmlns:vt="http://schemas.openxmlformats.org/officeDocument/2006/docPropsVTypes"/>
</file>