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【纯玩贵州】贵州动车5天丨黄果树风景名胜区丨西江千户苗寨丨荔波大小七孔丨青岩古镇 丨荔波古镇丨洒金谷丨飞越黄果树行程单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JL-GZ20241112A1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★品质保障：广东独立成团，拒绝全国大散拼！纯玩0购物！精心打造行程，都匀进贵阳出，不走回头路！派全陪，舒适旅途！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网红打卡-城市里的峡谷—福泉洒金谷，漫游繁华中的绿野仙踪；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★饕餮美食：荔波石锅鱼宴、西江苗家长桌宴、黄果树土鸡宴、青岩状元宴、餐餐安排特色餐，其中一餐赠饮品茅台镇酱香白酒，贵州地道美食一次尝完！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此行程价格已按广东省、港澳台户籍免票政策核算，60岁以下非广东省、港澳台户籍者报名需补400元/人。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含观光车40元/人，景区保险10元/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西江千户苗寨—洒金谷—安顺
                <w:br/>
                早餐后，游览“苗族博物馆、国家4A级风景名胜区”—【西江千户苗寨】（游览约2小时，含景区观光车20元/人、保险10元/人）。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游览【福泉洒金谷景区】（车程约1.5小时，游览约1.5小时，含环保车20元/人）洒金谷风景名胜区融自然风光和历史人文景观为一体，古、幽、奇、险是该景区的现代战争主要特色；该景区的另一个特色，就是她的一山一石，一景一物，仿佛都赋有灵性，充满了神话色彩，从景观的名称就可知道，每个景观都被人们赋予了美好的传说。夜雨洒金桥、美女照镜、神留宇宙、将军过河、金色戏瀑……众多的传说故事，提高了洒金谷的观赏价值，把洒金谷变成了现代战争神话的世界。每人赠送一条福带祈福，祝大家实现美好愿望。
                <w:br/>
                游毕后前往安顺，抵达后安排入住酒店（车程约2.5小时）。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景点：西江千户苗寨、洒金谷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温馨提醒：该基地会有成品展示，景区不强制客人消费，如有购物纯属游客个人喜好，请游客理性消费。如遇特殊情况无法参观，则更改游览贵阳酱酒体验中心或黄果树银屹苗银坊非遗馆，无费用可退）
                <w:br/>
                后前往国家5A级风景区—【黄果树风景名胜区】（车程约0.5小时，含环保车50元/人，景区保险10元/人）。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后乘车前往贵阳北站/贵阳东（车程约1小时），乘坐动车，开始愉快的归程。
                <w:br/>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广州起止持证全陪导游服务。贵州当地优秀持证导游服务。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无必须自费项目。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2024-12-05T10:44:07+08:00</dcterms:created>
  <dcterms:modified xsi:type="dcterms:W3CDTF">2024-12-05T10:44:07+08:00</dcterms:modified>
</cp:coreProperties>
</file>

<file path=docProps/custom.xml><?xml version="1.0" encoding="utf-8"?>
<Properties xmlns="http://schemas.openxmlformats.org/officeDocument/2006/custom-properties" xmlns:vt="http://schemas.openxmlformats.org/officeDocument/2006/docPropsVTypes"/>
</file>