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【越南】嗨玩胡美芽纯玩五天丨广州往返丨南方航空丨胡志明市丨耶稣圣心堂丨统一大会堂丨邮政大楼丨市政厅广场行程单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SA1731461540PT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参考航班：CZ373/1240-1445
                <w:br/>
                参考航班：CZ6050/1740-2120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1、浪漫南越：市政厅广场、歌剧院、邮政大楼、统一大会堂、81大楼
                <w:br/>
                2、邂逅美奈：一半沙漠一半海，红白沙丘，仙女溪
                <w:br/>
                3、悠闲芽庄：芽庄大教堂、龙山寺、占婆塔、五指岩
                <w:br/>
                4、网红旅拍：胡志明粉红教堂、滴漏咖啡赏渔港夕照、SKY LIGHT空中下午茶
                <w:br/>
                5、嗨玩越南：吉普车冲沙、出海三岛游
                <w:br/>
                6、越式美食：顺化宫廷餐，海鲜火锅、出海海鲜餐、特色簸箕餐
                <w:br/>
                7、星级酒店：全程四星酒店，芽庄升级2晚五星酒店。
                <w:br/>
                8、品质行程：纯玩不购物，品味越南越美！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胡志明市 - The Landmark 81
                <w:br/>
                请团员准时于广州新白云机场国际出发厅集中，乘搭客机前往越南的第一大城——胡志明市（旧称西贡）（飞行时间约3小时）——【胡志明市】（飞行时间约3小时）。抵达后前往胡志明新地标【The Landmark 81】（不含登塔），越南最高的建筑,也是越南繁华的地方。从这里可以俯瞰整个胡志明市的全景，甚至还能看到金碧辉煌的胡志明教堂。晚餐享用越式风味餐，餐后送回酒店休息。
                <w:br/>
                交通：参考航班：CZ373/1240-1445，飞行时间约3小时，时差1小时
                <w:br/>
              </w:t>
            </w:r>
          </w:p>
        </w:tc>
        <w:tc>
          <w:tcPr/>
          <w:p>
            <w:pPr>
              <w:pStyle w:val="indent"/>
            </w:pPr>
            <w:r>
              <w:rPr>
                <w:rFonts w:ascii="宋体" w:hAnsi="宋体" w:eastAsia="宋体" w:cs="宋体"/>
                <w:color w:val="000000"/>
                <w:sz w:val="20"/>
                <w:szCs w:val="20"/>
              </w:rPr>
              <w:t xml:space="preserve">早餐：X     午餐：X     晚餐：越式风味餐   </w:t>
            </w:r>
          </w:p>
        </w:tc>
        <w:tc>
          <w:tcPr/>
          <w:p>
            <w:pPr>
              <w:pStyle w:val="indent"/>
            </w:pPr>
            <w:r>
              <w:rPr>
                <w:rFonts w:ascii="宋体" w:hAnsi="宋体" w:eastAsia="宋体" w:cs="宋体"/>
                <w:color w:val="000000"/>
                <w:sz w:val="20"/>
                <w:szCs w:val="20"/>
              </w:rPr>
              <w:t xml:space="preserve">胡志明四星酒店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粉红教堂 - 统一大会堂 - 邮政大楼 - 市政厅广场 -  歌剧院 - 美奈 - 滴漏咖啡赏渔港夕照
                <w:br/>
                酒店内享用早餐后，前往网红打卡【粉红教堂】，本名为耶稣圣心堂(Nhà thờ Tân Định)，1870年创建至今已经超过150年。粉红教堂以粉色和白色为主视觉，是全球少有的粉红色系教堂。后前往【统一大会堂】又称“总统府”，此座建筑物原为前总统院文绍居住及办公地点，府内数十间华丽厅堂各具特色，俨如一个独立的指挥中心。续前往西贡市【邮政大楼】（参观约15分钟），此楼乃法式设计，雕工精巧，属于重要的文化财产，团友可欣赏其独特之法式建筑或自由选购各类明信片、邮票。然后前往参观【市政厅广场】（参观约15分钟）、【歌剧院】（外观约15分钟），团友可在此拍照留念。午餐特别安排享用“顺化宫廷料理风味餐”。
                <w:br/>
                餐后前往离胡志明市200公里，是南越首屈一指的休闲渡假胜地——【美奈】（车程约3.5小时）。这里与繁华城市的现代生活决然不同，沿海的沙滩小屋、清晨的渔夫码头，还有人们亲切自然的笑容，让这里成为欧美人士特别青睐的渡假地。抵达后特别安排团员亲身享受一下“东方小巴黎”意境的【滴滴壶香榭咖啡TIME】（停留约30分钟），团员坐在庭园咖啡座上，一面品尝香味四溢的越南咖啡，一面欣赏著名的【渔港夕照】，拍照留念。晚餐品赏海鲜火锅餐，餐后送回酒店休息。
                <w:br/>
              </w:t>
            </w:r>
          </w:p>
        </w:tc>
        <w:tc>
          <w:tcPr/>
          <w:p>
            <w:pPr>
              <w:pStyle w:val="indent"/>
            </w:pPr>
            <w:r>
              <w:rPr>
                <w:rFonts w:ascii="宋体" w:hAnsi="宋体" w:eastAsia="宋体" w:cs="宋体"/>
                <w:color w:val="000000"/>
                <w:sz w:val="20"/>
                <w:szCs w:val="20"/>
              </w:rPr>
              <w:t xml:space="preserve">早餐：酒店内     午餐：顺化宫廷宴     晚餐：海鲜火锅餐   </w:t>
            </w:r>
          </w:p>
        </w:tc>
        <w:tc>
          <w:tcPr/>
          <w:p>
            <w:pPr>
              <w:pStyle w:val="indent"/>
            </w:pPr>
            <w:r>
              <w:rPr>
                <w:rFonts w:ascii="宋体" w:hAnsi="宋体" w:eastAsia="宋体" w:cs="宋体"/>
                <w:color w:val="000000"/>
                <w:sz w:val="20"/>
                <w:szCs w:val="20"/>
              </w:rPr>
              <w:t xml:space="preserve">美奈靠海边四星酒店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仙女溪 - 红沙丘 - 白沙丘 - 吉普车冲沙 - 芽庄
                <w:br/>
                酒店内享用早餐后，前往【仙女溪】，仙女溪是流经美奈东侧的一条小溪，掩藏在浓密的树林里，映在蓝天白云间，在沙丘和岩层中场景非常独特和震撼，脚下是细软的红色沙子，只漫过脚背的浅浅溪水，走在上边仿佛是在给脚部做按摩。前往参观【红沙丘】，这是一座高高耸立在海边，方圆好几公里的金黄色沙山。游览海边绵延不断的海角沙丘，似乎迷在小沙漠里，碧天绿水海滩，可漫步享受清爽海风，游泳戏水，欣赏浪花澎湃汹涌，尽情享受阳光和沙滩。您可以玩滑沙，也可以登高远望，领略“一边是火焰，一边是大海”的奇观。后前往【白沙丘】，白沙丘是美奈著名的一个自然景观，望不到边际的延绵沙丘会让你有置身沙漠的错觉，在这里你可以感受沙漠深处有淡水湖泊，湖上莲花正盛开，周围植被茂盛。随后特别安排【吉普车冲沙】，在一半沙漠一半海水海天一线间体验吉普车冲沙 ，在沙峰和沙谷之间自由滑行 感受飞沙吹拂脸颊的快感 从而感受生命的狂野 深度玩转普吉车冲沙,自由地穿梭往来。
                <w:br/>
                午餐后，前往越南最有魅力的旅游地之一的海滨度假城市——【芽庄】（车程约4小时）。芽庄之名是源于占婆语的“Yakram”，意思是指“竹林河流”，原是一个渔港小镇，现已发展成为一个度假胜地，此处海产丰富、海岸绵延悠长、水清沙幼、离岛众多、海水非常清澈，很适合钓鱼、浮潜、水肺潜等水上活动。抵达后送酒店休息，晚餐自理。
                <w:br/>
              </w:t>
            </w:r>
          </w:p>
        </w:tc>
        <w:tc>
          <w:tcPr/>
          <w:p>
            <w:pPr>
              <w:pStyle w:val="indent"/>
            </w:pPr>
            <w:r>
              <w:rPr>
                <w:rFonts w:ascii="宋体" w:hAnsi="宋体" w:eastAsia="宋体" w:cs="宋体"/>
                <w:color w:val="000000"/>
                <w:sz w:val="20"/>
                <w:szCs w:val="20"/>
              </w:rPr>
              <w:t xml:space="preserve">早餐：酒店内     午餐：围餐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船在浅水区域停下来，大家纷纷跳下海里浮潜和游泳，胆小的可以穿上救生衣。中午船靠【竹岛】享受出海海鲜餐，后登岛游览。
                <w:br/>
                然后乘船登【蚕岛】，岛上活动应有尽有，可以欣赏蚕岛五星酒店特有的歌舞表演，尽情享受沙滩太阳浴，还可以于2400平米泳池尽情畅游，在歌声里，在椰风海韵在陪伴下结束海上活动。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SKYLIGHT享受五星天空下午茶】（如遇不开放则改为海边下午茶），品味海居生活的缓慢与惬意。然后送回酒店休息。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芽庄大教堂 - 龙山寺 - 占婆塔 - 五指岩 - 广州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然后前往参观芽庄河北岸建于九世纪的占婆遗迹——【占婆塔】（参观约60分钟）。原本应有10个塔，至今仅存4座塔庙；王朝时代遗迹，历史建筑物，值得一看。
                <w:br/>
                午餐安排享用越南特色簸箕餐，随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后专车前往机场乘搭客机飞回广州机场之后（飞行时间约3小时），结束此次难忘的愉快之旅。
                <w:br/>
                <w:br/>
                〖温馨提示〗
                <w:br/>
                返程前请仔细检查自己的行李物品，不要遗漏酒店。
                <w:br/>
                交通：参考航班：CZ6050/1740-2120，飞行时间约3小时，时差1小时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1、广州-胡志明/芽庄-广州往返机票及税金；
                <w:br/>
                2、全程行程所列星级酒店标准间（1晚胡志明四星酒店参考：拉玛纳西贡、第一酒店、
                <w:br/>
                新太平洋或不低于同档次酒店+1晚美奈靠海边四星酒店参考：海狮度假村、维波美奈
                <w:br/>
                酒店或不低于同档次酒店+2晚芽庄海边五星酒店参考：艾斯顿天穹、雷加里亚黄金或
                <w:br/>
                不低于同档次酒店）；
                <w:br/>
                3、行程所列用餐（全程4早6正餐）；
                <w:br/>
                4、空调旅游车(根据团队人数安排9-45座空调旅游车，保证每人1正座)；
                <w:br/>
                5、行程所列景点门票（非注明自费项目）；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4、景区内的小景点或交通车等额外费用；
                <w:br/>
                5、个人开支及人力不可抗力因素产生的额外费用；
                <w:br/>
                6、单房差￥900元/人（如遇自然单间需补单间差或加床处理）；
                <w:br/>
                7、越南落地签+导游服务费￥800元/人（需与团费一起支付）；
                <w:br/>
                8、除自由活动外，客人不能离团。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3、不含越南落地签+导游服务费￥800元/人（需与团费一起支付）；
                <w:br/>
                4、单房差￥900元/人（如遇自然单间需补单间差或加床处理）；
                <w:br/>
                5、签证所需资料：
                <w:br/>
                1）半年期以上有效的护照正本；
                <w:br/>
                2）相片2张（2寸白底）。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1、12周岁以下小孩不占床不含早餐减￥500元/人，若占床与成人同价；
                <w:br/>
                2、12-18岁的未成年人必须占床；
                <w:br/>
                3、不含越南落地签+导游服务费￥800元/人（需与团费一起支付）；
                <w:br/>
                4、单房差￥900元/人（如遇自然单间需补单间差或加床处理）；
                <w:br/>
                5、签证所需资料：
                <w:br/>
                1）半年期以上有效的护照正本；
                <w:br/>
                2）相片2张（2寸白底）。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2024-12-25T15:43:40+08:00</dcterms:created>
  <dcterms:modified xsi:type="dcterms:W3CDTF">2024-12-25T15:43:40+08:00</dcterms:modified>
</cp:coreProperties>
</file>

<file path=docProps/custom.xml><?xml version="1.0" encoding="utf-8"?>
<Properties xmlns="http://schemas.openxmlformats.org/officeDocument/2006/custom-properties" xmlns:vt="http://schemas.openxmlformats.org/officeDocument/2006/docPropsVTypes"/>
</file>