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【越南】优越胡志明美拖头顿纯玩五天丨广州往返丨南方航空丨粉红教堂丨泰山岛丨市政厅广场丨歌剧院丨百年红教堂行程单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SA1731470141ZB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参考航班：CZ3069/0910-1100
                <w:br/>
                参考航班：CZ3070/1155-1600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1、南越经典：市政厅广场、歌剧院、红教堂、邮政大楼、统一大会堂、81大楼
                <w:br/>
                2、必游周边：美拖泰山岛独木舟游船、永长寺！头顿耶稣像、 白宫别墅、鲸鱼庙
                <w:br/>
                3、网红citywalk：咖啡公寓、粉红教堂、书街、美术馆
                <w:br/>
                越式美食：美拖象鱼餐、越式风味餐、海鲜火锅餐、顺化宫廷餐、
                <w:br/>
                越式河粉+法棍、好吃店一条街、越南滴滴壶咖啡！
                <w:br/>
                全程四星酒店，纯玩0购物0自费，品味越南越美！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胡志明 - 粉红教堂 - 美术馆 -  The Landmark 81
                <w:br/>
                请团员准时于广州新白云机场国际出发厅集中，乘搭客机前往越南的第一大城——【胡志明市】（旧称西贡）（飞行时间约3小时）。抵达后前往参观网红打卡【粉红教堂】，本名為耶穌聖心堂(Nhà thờ Tân Định),1870年創建至今已經超過150年。粉紅教堂以粉色和白色為主視覺,是全球少有的粉紅色系教堂。然后前往参观【胡志明美术馆】。建于20世纪初法国殖民时期，由越南和法国的设计师共同设计完成。博物馆主体结构共有三层，藏品丰富。博物馆一楼陈列展示本地及国际的当代艺术家的相关作品，二楼画廊陈列展示馆藏的当代艺术品，包括一些源于殖民统治时期的素描绘画和雕塑等作品，第三层陈列展示年代更久远的作品，地下室也有收藏品展示。随后前往胡志明新地标【The Landmark 81】（不含登塔），越南最高的建筑,也是越南最繁华的地方。从这里可以俯瞰整个胡志明市的全景，甚至还能看到金碧辉煌的胡志明教堂。晚餐享用港式风味餐，餐后送回酒店休息。
                <w:br/>
                交通：参考航班：CZ3069/0910-1100，飞行时间约3小时，时差1小时
                <w:br/>
              </w:t>
            </w:r>
          </w:p>
        </w:tc>
        <w:tc>
          <w:tcPr/>
          <w:p>
            <w:pPr>
              <w:pStyle w:val="indent"/>
            </w:pPr>
            <w:r>
              <w:rPr>
                <w:rFonts w:ascii="宋体" w:hAnsi="宋体" w:eastAsia="宋体" w:cs="宋体"/>
                <w:color w:val="000000"/>
                <w:sz w:val="20"/>
                <w:szCs w:val="20"/>
              </w:rPr>
              <w:t xml:space="preserve">早餐：X     午餐：X     晚餐：港式风味餐   </w:t>
            </w:r>
          </w:p>
        </w:tc>
        <w:tc>
          <w:tcPr/>
          <w:p>
            <w:pPr>
              <w:pStyle w:val="indent"/>
            </w:pPr>
            <w:r>
              <w:rPr>
                <w:rFonts w:ascii="宋体" w:hAnsi="宋体" w:eastAsia="宋体" w:cs="宋体"/>
                <w:color w:val="000000"/>
                <w:sz w:val="20"/>
                <w:szCs w:val="20"/>
              </w:rPr>
              <w:t xml:space="preserve">胡志明四星酒店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美拖 - 泰山岛 - 独木舟游船 - 永长寺 - 滴滴壶咖啡 -  市政厅广场 - 歌剧院
                <w:br/>
                酒店内享用早餐后，前往离胡志明市75公里的、位于湄公河三角洲的乡野水庄——【美拖市】（车程约2小时）。此市盛产水果，各式各样的水果任你点食，更可尝到广州少见的人参果、牛奶果。在当地尝大树菠萝时，不妨一试加盐加红辣椒粉及酱油一起吃，别具一番风味。前往美拖市的途中可欣赏乡村景色和田园风光，抵达之后乘观光游船，游览闻名于东南亚的第一长河——【湄公河】（参观约20分钟）。并登上【泰山岛】游玩（参观约60分钟），岛上遍植了热带水果，特别招待团友享用新鲜水果，如：芒果、红毛丹、人参果等。然后搭乘【独木舟】返回观光游船（参观约20分钟），船家一前一后划着桨，带您穿越丛林之中，体验越南水乡之美，顿时让人心旷神怡。午餐安排享用湄公河象鱼餐，餐后前往参观【永长寺】（参观约30分钟），此建于19世纪初，占地2000平方米，亚欧风格相结合，壮丽而犷达，充分体现了能工巧匠们的高度审美观和精湛技艺。寺内供奉的60尊珍贵木像堪称20世纪初雕塑之精品。然后专车返回胡志明市（车程约2小时），抵达后特别安排团员亲身享受一下“东方小巴黎”意境的【滴滴壶香榭咖啡TIME】（停留约30分钟），团员坐在庭园咖啡座上，一面品尝香味四溢的越南咖啡，一面观赏街景与人群，让您真正感受此地的异国情趣。然后前往参观【市政厅广场】（参观约15分钟）、【歌剧院】（外观约15分钟），团友可在此拍照留念。晚餐特别安排享用“顺化宫庭料理风味餐”。
                <w:br/>
              </w:t>
            </w:r>
          </w:p>
        </w:tc>
        <w:tc>
          <w:tcPr/>
          <w:p>
            <w:pPr>
              <w:pStyle w:val="indent"/>
            </w:pPr>
            <w:r>
              <w:rPr>
                <w:rFonts w:ascii="宋体" w:hAnsi="宋体" w:eastAsia="宋体" w:cs="宋体"/>
                <w:color w:val="000000"/>
                <w:sz w:val="20"/>
                <w:szCs w:val="20"/>
              </w:rPr>
              <w:t xml:space="preserve">早餐：√     午餐：美拖象鱼餐     晚餐：顺化宫廷宴   </w:t>
            </w:r>
          </w:p>
        </w:tc>
        <w:tc>
          <w:tcPr/>
          <w:p>
            <w:pPr>
              <w:pStyle w:val="indent"/>
            </w:pPr>
            <w:r>
              <w:rPr>
                <w:rFonts w:ascii="宋体" w:hAnsi="宋体" w:eastAsia="宋体" w:cs="宋体"/>
                <w:color w:val="000000"/>
                <w:sz w:val="20"/>
                <w:szCs w:val="20"/>
              </w:rPr>
              <w:t xml:space="preserve">胡志明四星酒店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百年红教堂 - 邮政大楼 - 书街 - 统一大会堂 - 头顿
                <w:br/>
                酒店内享用早餐后，前往参观胡志明著名的地标点——【百年红教堂】（外观约15分钟），此建于1877至1883年间，是座新罗马风格的教堂，为殖民时期留下的纪念品。在教堂正前方，有座“圣母玛利亚像”。续前往西贡市【邮政大楼】（参观约15分钟），此楼乃法式设计，雕工精巧，属于重要的文化财产，团友可欣赏其独特之法式建筑或自由选购各类明信片、邮票。后前往网红之地【书街】，西贡的浪漫，有一半在书街，坐落在城市中心位于中央邮局旁的这条书街，充斥着满满的文艺气息。两旁的绿树和摆满的书摊让人仿佛置身于一个安静的阅读天堂。这里还有不少咖啡馆和文创店！后前往【统一大会堂】又称“总统府”，此座建筑物原为前总统院文绍居住及办公地点，府内数十间华丽厅堂各具特色，俨如一个独立的指挥中心。
                <w:br/>
                午餐后前往离胡志明市120公里的有越南芭堤雅之称，也是越战时期美军的渡假胜地——【头顿市】（车程约3小时）。游览世界闻名的十里长滩，面向南中国海的头顿海滩，此处秀丽的海滩，风光自然纯洁，水清沙细，游客可以自由游泳或漫步欣赏黄昏景色。晚餐于市内餐馆品赏越式火窝海鲜餐。
                <w:br/>
              </w:t>
            </w:r>
          </w:p>
        </w:tc>
        <w:tc>
          <w:tcPr/>
          <w:p>
            <w:pPr>
              <w:pStyle w:val="indent"/>
            </w:pPr>
            <w:r>
              <w:rPr>
                <w:rFonts w:ascii="宋体" w:hAnsi="宋体" w:eastAsia="宋体" w:cs="宋体"/>
                <w:color w:val="000000"/>
                <w:sz w:val="20"/>
                <w:szCs w:val="20"/>
              </w:rPr>
              <w:t xml:space="preserve">早餐：√     午餐：围餐     晚餐：越式火窝海鲜餐   </w:t>
            </w:r>
          </w:p>
        </w:tc>
        <w:tc>
          <w:tcPr/>
          <w:p>
            <w:pPr>
              <w:pStyle w:val="indent"/>
            </w:pPr>
            <w:r>
              <w:rPr>
                <w:rFonts w:ascii="宋体" w:hAnsi="宋体" w:eastAsia="宋体" w:cs="宋体"/>
                <w:color w:val="000000"/>
                <w:sz w:val="20"/>
                <w:szCs w:val="20"/>
              </w:rPr>
              <w:t xml:space="preserve">头顿四星酒店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耶稣像 - 鲸鱼庙 - 白宫别墅 - 咖啡公寓 -  好吃店一条街
                <w:br/>
                酒店内享用早餐后，前往参观被列为世界最大的【耶稣像】（参观约40分钟），此像高32米，臂展18.4米，底座高10米，雕着主与十三使徒像。像内有螺旋梯，从底座至像颈共133级。像的双肩设计成阳台，每边可供五、六人站着俯瞰头顿全市之风貌，眺望浅海中的“妈祖庙”。底座前浮雕仿照意大利画家芬奇的著名画幅“最后晚餐”。续前往参观有200多年历史的【鲸鱼庙】（参观约15分钟）。然后前往参观越南末代皇帝度假的别墅——【白宫别墅】（参观约40分钟）。午餐享用越南特色河粉+法棍，餐后返回胡志明市（车程约3小时）。然后前往网红景点【咖啡公寓】，九层楼的独栋里面聚集了几十家咖啡，从小众独立咖啡到大众阿拉比卡。除了咖啡店，还有餐厅、美甲店、文创店、服饰、家饰、手工艺品、美妆店等。晚上前往【好吃店一条街】一条繁华的商业步行街以购物美食和娱乐活动而闻名，这条步行街是胡志明市的热门旅游景点之一 ，晚餐自理。后送回酒店休息。
                <w:br/>
              </w:t>
            </w:r>
          </w:p>
        </w:tc>
        <w:tc>
          <w:tcPr/>
          <w:p>
            <w:pPr>
              <w:pStyle w:val="indent"/>
            </w:pPr>
            <w:r>
              <w:rPr>
                <w:rFonts w:ascii="宋体" w:hAnsi="宋体" w:eastAsia="宋体" w:cs="宋体"/>
                <w:color w:val="000000"/>
                <w:sz w:val="20"/>
                <w:szCs w:val="20"/>
              </w:rPr>
              <w:t xml:space="preserve">早餐：√     午餐：越式河粉+法棍     晚餐：X   </w:t>
            </w:r>
          </w:p>
        </w:tc>
        <w:tc>
          <w:tcPr/>
          <w:p>
            <w:pPr>
              <w:pStyle w:val="indent"/>
            </w:pPr>
            <w:r>
              <w:rPr>
                <w:rFonts w:ascii="宋体" w:hAnsi="宋体" w:eastAsia="宋体" w:cs="宋体"/>
                <w:color w:val="000000"/>
                <w:sz w:val="20"/>
                <w:szCs w:val="20"/>
              </w:rPr>
              <w:t xml:space="preserve">胡志明四星酒店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 — 广州
                <w:br/>
                酒店内享用早餐后，办理退房手续后，专车前往机场乘搭客机飞回广州机场之后（飞行时间约3小时），结束此次难忘的愉快之旅。
                <w:br/>
                <w:br/>
                〖温馨提示〗
                <w:br/>
                返程前请仔细检查自己的行李物品，不要遗漏酒店。
                <w:br/>
                交通：参考航班：CZ3070/1155-1600，飞行时间约3小时，时差1小时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1、广州-胡志明往返机票及税金；
                <w:br/>
                2、全程行程所列星级酒店标准间（3晚胡志明4星酒店参考：ramana、第一酒店、新太平洋或不低于同档次酒店+1晚头顿四星酒店参考：芒清、美人鱼或不低于同档次酒店）；
                <w:br/>
                3、行程所列用餐（全程4早6正餐）；
                <w:br/>
                4、空调旅游车(根据团队人数安排9-45座空调旅游车，保证每人1正座)；
                <w:br/>
                5、行程所列景点门票（非注明自费项目）；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2、燃油附加税升幅（由于国际燃油价格不断变化，若航空公司书面通知因调整航空燃油价格而导致机票价格上升，客人需另外补交差价）；
                <w:br/>
                3、始发地到广州机场来回程交通；
                <w:br/>
                4、个人开支及人力不可抗力因素产生的额外费用；
                <w:br/>
                5、单房差￥ 元/人（如遇自然单间需补单间差或加床处理）；
                <w:br/>
                6、越南落地签+导游服务费￥800元/人（需与团费一起支付）；
                <w:br/>
                7、除自由活动外，客人不能离团。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1、12周岁以下小孩不占床不含早餐减￥500元/人，若占床与成人同价；
                <w:br/>
                2、12-18岁的未成年人必须占床；
                <w:br/>
                3、不含越南落地签+导游服务费￥800元/人（需与团费一起支付）；
                <w:br/>
                4、单房差￥ 元/人（如遇自然单间需补单间差或加床处理）；
                <w:br/>
                5、签证所需资料：
                <w:br/>
                1）半年期以上有效的护照正本；
                <w:br/>
                2）相片2张（2寸白底）。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2024-12-04T00:48:48+08:00</dcterms:created>
  <dcterms:modified xsi:type="dcterms:W3CDTF">2024-12-04T00:48:48+08:00</dcterms:modified>
</cp:coreProperties>
</file>

<file path=docProps/custom.xml><?xml version="1.0" encoding="utf-8"?>
<Properties xmlns="http://schemas.openxmlformats.org/officeDocument/2006/custom-properties" xmlns:vt="http://schemas.openxmlformats.org/officeDocument/2006/docPropsVTypes"/>
</file>