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【多彩新马CZ】新加坡+马来西亚·5天4晚不走回头|广州直飞|鱼尾狮|滨海湾|彩虹天梯|咖喱鱼头|海南鸡饭|奶油虾行程单</w:t>
      </w:r>
    </w:p>
    <w:p>
      <w:pPr>
        <w:jc w:val="center"/>
        <w:spacing w:after="100"/>
      </w:pPr>
      <w:r>
        <w:rPr>
          <w:rFonts w:ascii="宋体" w:hAnsi="宋体" w:eastAsia="宋体" w:cs="宋体"/>
          <w:sz w:val="20"/>
          <w:szCs w:val="20"/>
        </w:rPr>
        <w:t xml:space="preserve">【多彩新马CZ】马来西亚、新加坡双飞5天4晚（新进马出）0225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SA17321806148V-QY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马来西亚-吉隆坡-新加坡-水上清真寺-黑风洞-云顶-新加坡樟宜国际机场-鱼尾狮塔-滨海湾花园-国家清真寺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CZ3039 广州CAN-新加坡SIN  1245-1650
                <w:br/>
                第五天 CZ8012 吉隆坡KUL-广州CAN  1655-2110
                <w:br/>
                <w:br/>
                <w:br/>
                参考航班C：
                <w:br/>
                第一天： 广州CAN-新加坡SIN CZ353/08:20-12:30
                <w:br/>
                第五天： 吉隆坡KUL-广州CAN CZ8302/18:00-22:30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【心享狮城】滨海湾花园、超级树、新加坡地标-鱼尾狮公园、欢乐岛。
                <w:br/>
                【品质交通】南航正点航班广州往返，新入马出，省下7小时游玩时间充足； 
                <w:br/>
                【畅游大马】黑风洞彩虹天梯、双子星塔、水上清真寺，波德申出海。 
                <w:br/>
                【舌尖美味】海南鸡饭、奶油虾、娘惹餐、南洋肉骨茶、皇帝面包鸡、咖喱鱼头。
                <w:br/>
                【甄选酒店】全程安排网评四钻酒店，用心甄选每一晚住宿，给您醉好的旅途睡眠。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D1：广州-新加坡-打卡樟宜机场-滨海湾花园-超级树-鱼尾狮公园-市政厅-国会大厦-欢乐岛自由活动
                <w:br/>
                指定时间集合，搭乘航班飞往新加坡是富裕的“亚洲四小龙”之一。新加坡是个多元种族的移民国家，它是东南亚治安最好的国际都会，不但汇集了世界各国的美食佳看，更是一处免税的购物天堂。来到这里，相近的文化背景令你倍感亲近 ，在这里欢度悠闲假期是个放松身心的好去处。惊鸿一瞥美丽的新加坡将留给你难忘的记忆。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市政建筑群】：伊丽莎白大道、高等法院、政府大厦广场、国会大厦等等的市区观光(外观)。
                <w:br/>
                【市政厅】（外观）此地见证了许多的新加坡建国重大相关的历史事件。在这里新加坡总理办公室、外交部、最高法院、新加坡法律学会、公共服务委员会、仲裁法庭都在此地。
                <w:br/>
                【国会大厦】（外观）位于新加坡中心商业地区，与全国最大的金融中心莱佛士坊隔新加坡河相望，是本区文化建筑的地标，也是外国游客必来地之一。
                <w:br/>
                Hi —— 跟我一起坐上小火车带你去看赫赫有名的欢乐岛，一起感受南洋异国风情！【欢乐岛】欢乐岛距离新加坡本岛仅半公里，由一座堤道跨海大桥与本岛连接起来。小岛延续了新加坡“花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
                <w:br/>
                <w:br/>
                温馨提示：
                <w:br/>
                1、《入境卡》——请务必在登机前 3 天内申请好电子入境卡 SG Arrival Card（需要提供有效电子邮件，以确保能收到电子通行证） 
                <w:br/>
                SG Arrival Card 申请网站（免费）：https://eservices.ica.gov.sg/sgarrivalca
                <w:br/>
              </w:t>
            </w:r>
          </w:p>
        </w:tc>
        <w:tc>
          <w:tcPr/>
          <w:p>
            <w:pPr>
              <w:pStyle w:val="indent"/>
            </w:pPr>
            <w:r>
              <w:rPr>
                <w:rFonts w:ascii="宋体" w:hAnsi="宋体" w:eastAsia="宋体" w:cs="宋体"/>
                <w:color w:val="000000"/>
                <w:sz w:val="20"/>
                <w:szCs w:val="20"/>
              </w:rPr>
              <w:t xml:space="preserve">早餐：X     午餐：海南鸡饭     晚餐：X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D2：花芭山-珠宝展览中心-南洋药油世家-马六甲-荷兰红屋广场-女皇钟楼-圣保罗教堂-圣地亚哥古城门-波德申
                <w:br/>
                酒店享用早餐，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珠宝展览中心】、【南洋药油世家】狮城人气伴手礼的永泰行百年药油，传承百年历史，探访药油传承，其中消炎治跌打的红花油、专治风湿的千里追风油、针对蚊虫的豆蔻油、万应驱风油、镇痛膏，是送给家中长辈最好的温暖。
                <w:br/>
                前往马六甲
                <w:br/>
                【荷兰红屋广场】（外观）是东南亚最古老的荷兰建筑物。原为教堂，后改为市政府，现在是马六甲博物馆，藏有马来、葡萄牙、荷兰和英国的历史文物。前往【女皇钟楼】
                <w:br/>
                【圣保罗教堂】位于马六甲河口的升旗山（又名西山，满刺加国王拜里迷苏拉曾将明成祖赠送的金龙文笺在山上勒石树碑，后改名为圣保罗山），建于1521年，为葡萄牙人所建。著名传教士圣方济各埋葬于此，教堂前竖有圣芳济各神父塑像。1670年荷兰人占领马六甲后，将教堂用作城堡，今天在外墙上仍可见到不少子弹孔。1753年，荷兰人另建了一座教堂，而圣保罗教堂则做为荷兰贵族的墓地，现在仍保留了一些刻有拉丁文和葡萄牙文的墓碑。在教堂内有一墓穴，是1553年圣芳济各的临时墓地
                <w:br/>
                【圣地亚哥古城门】是葡萄牙人在1511年为防止荷兰人入侵时所建的堡垒。经过战争及岁月摧残后，如今只剩下苔痕斑驳的城门。后前往波德申入住酒店。
                <w:br/>
                <w:br/>
                温馨提示：
                <w:br/>
                1、马来西亚是亚热带国家，紫外线相对强烈，请做好防晒。
                <w:br/>
                温馨提示：
                <w:br/>
                凡是⼊境马来西亚都需要填写⼊境卡MDAC，必须在旅游日期的三天内填写，网址：https://imigresen-online.imi.gov.my/mdac/main
                <w:br/>
                注意：由于新加坡到马来西亚直通巴数量限制原因，送关时团队可能会和其他团队拼车至关口，敬请理解！
                <w:br/>
              </w:t>
            </w:r>
          </w:p>
        </w:tc>
        <w:tc>
          <w:tcPr/>
          <w:p>
            <w:pPr>
              <w:pStyle w:val="indent"/>
            </w:pPr>
            <w:r>
              <w:rPr>
                <w:rFonts w:ascii="宋体" w:hAnsi="宋体" w:eastAsia="宋体" w:cs="宋体"/>
                <w:color w:val="000000"/>
                <w:sz w:val="20"/>
                <w:szCs w:val="20"/>
              </w:rPr>
              <w:t xml:space="preserve">早餐：酒店自助     午餐：南洋特色餐     晚餐：娘惹餐   </w:t>
            </w:r>
          </w:p>
        </w:tc>
        <w:tc>
          <w:tcPr/>
          <w:p>
            <w:pPr>
              <w:pStyle w:val="indent"/>
            </w:pPr>
            <w:r>
              <w:rPr>
                <w:rFonts w:ascii="宋体" w:hAnsi="宋体" w:eastAsia="宋体" w:cs="宋体"/>
                <w:color w:val="000000"/>
                <w:sz w:val="20"/>
                <w:szCs w:val="20"/>
              </w:rPr>
              <w:t xml:space="preserve">波德申网评四钻酒店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D3：波德申出海自费（费用自理）-独立广场-最高法院-双峰塔-国家清真寺-巧克力DIY-黑风洞-云上花园
                <w:br/>
                酒店享用早餐，前往参观—
                <w:br/>
                【波德申离岛游】（自费项目：出海浮潜+香蕉船一人一次+水上摩托车一人一次+拉网补鱼+放网捉螃蟹+海鲜餐）自由活动或自费：环岛游览马六甲海峡，带您远眺灯塔；游览红树林；游客可尽享钓鱼的乐趣和在海上捕捉螃蟹，午餐能否享用鲜甜的鱼汤，有赖各位的钓功和捕捉螃蟹的手气；浮潜（含救生衣+浮潜用具）于碧海蓝天与鱼群同乐，各种水上活动让你感受刺激新奇的海上之旅！这里原始风光景色迷人，还可看海底鱼群的乐趣。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KL”是其标志性logo。周边有圣玛丽教堂、历史博物馆、雪兰莪俱乐部等很多混合各国特色的老式建筑。外观【最高法院】
                <w:br/>
                【双峰塔】（外观）双子星塔位于吉隆坡市中心的金河广场（KLCC）附近，是吉隆坡的标志性建筑之一。它由两座高达452米的钢筋混凝土建筑物组成，是世界上最高的双子摩天大楼。双子星塔建于1998年，由阿根廷建筑师Cesar Pelli设计，共有88层，其中包括两层地下室。它的外部是由钢筋混凝土和玻璃制成的，呈现出一种现代化的、高科技的感觉。塔的外部装饰着许多华丽的细节，包括融合了马来传统元素的艺术装饰。这使得整个建筑非常引人注目，成为吉隆坡城市天际线的一部分。
                <w:br/>
                【国家清真寺】（外观）位于吉隆坡市中心，占地5.5公顷，于1965年建成，这是一组包括祈祷大厅、大尖塔、陵墓和办公大楼的建筑群，其造型和装饰与麦加的三大清真寺相仿，气势恢弘，是伊斯兰建筑艺术的杰出代表。
                <w:br/>
                【巧克力DIY】（约30分钟）了解热带植物可可的种植，可可的发现史和提炼过程，学习并动手制作一个巧克力甜品。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【云顶空中花园-Genting Highlands】乘坐世界上最长的缆车，前往海拔 1700 米的Genting Highlands，这里是马来西亚最受欢迎的高原度假胜地，体育设施，保罗万象、应有尽有，令人流连忘返。
                <w:br/>
                <w:br/>
                温馨提示：
                <w:br/>
                1、马来西亚是亚热带国家，紫外线相对强烈，请做好防晒。
                <w:br/>
                2、如遇缆车检修则改乘接驳车前往云顶。云顶穆斯林教徒不准入内。男士须穿有领有袖的衣服进入，不能穿凉鞋。进入某些场所要出示护照，年龄未满 21 岁不得入内。
                <w:br/>
                3、黑风洞有不少猴子，游览时尽量不要穿戴饰品、携带食物，也要特别留心相机等贵重物品，以免被猴子抢夺。黑风洞为宗教场所，游客必须穿着过膝的裤装或裙子，穿短裤、短裙的游客可以在门口租借服装。
                <w:br/>
              </w:t>
            </w:r>
          </w:p>
        </w:tc>
        <w:tc>
          <w:tcPr/>
          <w:p>
            <w:pPr>
              <w:pStyle w:val="indent"/>
            </w:pPr>
            <w:r>
              <w:rPr>
                <w:rFonts w:ascii="宋体" w:hAnsi="宋体" w:eastAsia="宋体" w:cs="宋体"/>
                <w:color w:val="000000"/>
                <w:sz w:val="20"/>
                <w:szCs w:val="20"/>
              </w:rPr>
              <w:t xml:space="preserve">早餐：酒店自助     午餐：X     晚餐：奶油虾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D4：土产中心-太子城-水上清真寺-布城湖-首相署-特色美食中心
                <w:br/>
                酒店享用早餐，前往
                <w:br/>
                【马来西亚百货土特产】展现马来西亚农业的发展和成果，了解在马来西亚特别的地理位置及气候造就的农产品。后前往马六甲。
                <w:br/>
                【太子城广场】太子城的中心是一个巨大的广场，广场铺地的图案、颜色、风格与建筑取得了和谐的呼应，中央的喷水池花团锦簇，周边高高飘扬的是代表着马来西亚十三个州的旗帜，非常鲜明地展示了马来西亚这个年轻国度的特色。
                <w:br/>
                【水上清真寺】（遇宗教活动只能外观）仿造摩洛哥卡萨布兰卡的哈桑清真寺而建，坐落在马来西亚的新行政中心——太子城（Putrajaya，官方译名：布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布城湖】布城湖，起着给城市降温的作用。它是一个有着六百多公顷的面积的人工湖。湖水的水质却非常好，适合与皮肤亲密接触，符合全国乃至国际水上运动的规格。所以，这儿还是各种水上运动的最佳娱乐场所。在此，运气好的话，你还可以看到一级方程式赛艇锦标赛和亚洲独木舟锦标赛。
                <w:br/>
                【首相署】位于太子广场，首相署是马来西亚首相办公的地方。这座很有伊斯兰风格的绿色圆顶建筑，在蓝天白云的映衬下，显得十分庄严雄伟。
                <w:br/>
                【特色美食中心】本地人喜爱的美食中心，价格亲民，里面设置很多小摊位，下班时间这里非常热闹，我们加入其中，品尝最地道的马来味道。后入住酒店。
                <w:br/>
              </w:t>
            </w:r>
          </w:p>
        </w:tc>
        <w:tc>
          <w:tcPr/>
          <w:p>
            <w:pPr>
              <w:pStyle w:val="indent"/>
            </w:pPr>
            <w:r>
              <w:rPr>
                <w:rFonts w:ascii="宋体" w:hAnsi="宋体" w:eastAsia="宋体" w:cs="宋体"/>
                <w:color w:val="000000"/>
                <w:sz w:val="20"/>
                <w:szCs w:val="20"/>
              </w:rPr>
              <w:t xml:space="preserve">早餐：酒店自助     午餐：咖喱鱼头     晚餐：肉骨茶+面包鸡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D5：乳胶中心-吉隆坡-广州
                <w:br/>
                酒店享用早餐，前往参观-- 
                <w:br/>
                【乳胶展览中心】天然乳胶是由一种从割开的橡胶树皮中滴下的乳状物质制成，这种过程不会对树有损伤。树脂被采集后，即被搅拌和烘焙，制成的产品即为天然的生物能分解的乳胶。天然乳胶具有低变应原，抗菌和抗尘特性，这使得它是过敏患者的最佳材料。此外，天然乳胶泡沫是一种透气式材料，冬天保暖，夏天降暑。原产的纯天然、乳胶枕头、乳胶床垫，能够完全适应颈部形状的变化而让您的颈椎和脊椎处在均匀撑托状态，不仅有助于释放颈椎来自白天的压力，还对颈椎疼痛困扰的人带来辅助康复作用。
                <w:br/>
                于指定时间集合，前往吉隆坡机场办理登机手续。结束愉快的行程， 返回温暖的家。
                <w:br/>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交通：经济舱往返机票一张，全程机场税、燃油附加费，行李托运23KG/人程行李托运；境外旅游巴士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w:br/>
                波德申海边参考酒店：
                <w:br/>
                波德申太平洋丽晶海滩度假村(Pacific Regency Beach Resort Port Dickson)或同级
                <w:br/>
                海中天(Avillion Admiral Cove)或同级
                <w:br/>
                <w:br/>
                <w:br/>
                吉隆坡网评四钻酒店：
                <w:br/>
                七堡酒店(Kip Hotel) 
                <w:br/>
                八打灵再也阿玛达酒店(Hotel Armada Petaling Jaya)
                <w:br/>
                宇宙吉隆坡酒店(Cosmo Hotel Kuala Lumpur),
                <w:br/>
                吉隆坡斯特格酒店(STEG Kuala Lumpur)或同级
                <w:br/>
                宜必思尚品吉隆坡弗雷泽商业园酒店(Ibis Styles Kuala Lumpur Fraser Business Park)或同级
                <w:br/>
                宜必思 PJCC 八打灵再也酒店(Ibis Pjcc Petaling Jaya)或同级
                <w:br/>
                吉隆坡奥克伍酒店及公寓(Oakwood Hotel and Residence Kuala Lumpur)或同级
                <w:br/>
                广民公园酒店 - 康姆生活与健康(Hotel Komune Living &amp; Wellness Kuala Lumpur)或同级
                <w:br/>
                吉隆坡珍珠酒店(The Pearl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5、全程单房差费用：1380元/人（如遇单男单女请听从导游安排与同性团友拼房或自补房差）；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药油世家</w:t>
            </w:r>
          </w:p>
        </w:tc>
        <w:tc>
          <w:tcPr/>
          <w:p>
            <w:pPr>
              <w:pStyle w:val="indent"/>
            </w:pPr>
            <w:r>
              <w:rPr>
                <w:rFonts w:ascii="宋体" w:hAnsi="宋体" w:eastAsia="宋体" w:cs="宋体"/>
                <w:color w:val="000000"/>
                <w:sz w:val="20"/>
                <w:szCs w:val="20"/>
              </w:rPr>
              <w:t xml:space="preserve">药油世家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Notice
                <w:br/>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  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2025-05-21T22:02:19+08:00</dcterms:created>
  <dcterms:modified xsi:type="dcterms:W3CDTF">2025-05-21T22:02:19+08:00</dcterms:modified>
</cp:coreProperties>
</file>

<file path=docProps/custom.xml><?xml version="1.0" encoding="utf-8"?>
<Properties xmlns="http://schemas.openxmlformats.org/officeDocument/2006/custom-properties" xmlns:vt="http://schemas.openxmlformats.org/officeDocument/2006/docPropsVTypes"/>
</file>