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【畅玩新马】新加坡马来西亚五天四晚丨广州往返丨南方航空丨星耀樟宜丨鱼尾狮公园丨滨海湾花园行程单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SA1732587025wi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参考航班：CZ353  0825-1230
                <w:br/>
                参考航班：CZ350 1335-1740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甄选优质航空客机，正点航班，不走回头路，为您节省7小时路程；
                <w:br/>
                √ 畅玩两国，打卡经典线路：滨海湾花园云雾林+花穹、星耀樟宜、马来西亚郑和文化馆、太子城广场、水上清真寺、芸尚花园、双峰塔；
                <w:br/>
                √ 品尝特色美食：新加坡海南鸡饭、马来西亚肉骨茶、咖喱面包鸡、鲜味奶油虾、娘惹餐；
                <w:br/>
                √ 升级住宿：2晚网评四钻酒店 + 2晚吉隆坡网评五钻酒店；
                <w:br/>
                √ 特别安排：赠送每人一杯燕窝、品尝榴莲水果餐！
                <w:br/>
                √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克拉码头】是位于新加坡河边的一个旅游胜地，是集购物、饮食、娱乐于一体的旅游综合体。来到这里你可以去珍宝海鲜楼品尝知名的辣椒螃蟹、去河畔酒吧和三五好友喝上一杯，体验新加坡的精彩夜生活。另外，喜欢尝试刺激的朋友还可以去体验一下G-Max弹跳绑紧跳，一定会让你印象深刻。
                <w:br/>
                连接滨海湾(Marina Bay)与滨海中心(Marina Centre)的【双螺旋桥(Helix Bridge) 】被誉为新加坡的又一座地标建筑。螺旋桥于 2010 年 4 月 24 日正式通行，这座长 280 米的步行通道(新加坡最长步道)是世界上首座曲线桥。借用DNA的结构，然而设计灵感更多源于亚洲文化中的阴阳学说，据说可为滨海湾(Marina Bay)带来财富、幸福与繁荣，象征了新加坡“生生不息”。
                <w:br/>
                接着前往亚洲著名的家庭度假目的地【节庆大道】游玩。这里集吃喝玩乐购及住宿于一身，让时尚年轻一族、全家大小、会奖企业等都可于此欢度悠闲假期，放松身心的好去处。
                <w:br/>
                <w:br/>
                〖温馨提示〗请提前3小时到达广州机场。
                <w:br/>
                交通：参考航班：CZ353  0825-1230
                <w:br/>
              </w:t>
            </w:r>
          </w:p>
        </w:tc>
        <w:tc>
          <w:tcPr/>
          <w:p>
            <w:pPr>
              <w:pStyle w:val="indent"/>
            </w:pPr>
            <w:r>
              <w:rPr>
                <w:rFonts w:ascii="宋体" w:hAnsi="宋体" w:eastAsia="宋体" w:cs="宋体"/>
                <w:color w:val="000000"/>
                <w:sz w:val="20"/>
                <w:szCs w:val="20"/>
              </w:rPr>
              <w:t xml:space="preserve">早餐：X     午餐：X     晚餐：烤肉自助餐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
                <w:br/>
                【花穹】：这片郁郁葱葱的空间占地 1.28 公顷，是三大冷室中最大的一个，并于2015年打破健力士世界纪录成为全球最大的玻璃温室。这里汇聚来自五大洲的花卉植物，从拥有数千年历史的橄榄树到玉兰、胡姬花，各种植物应有尽有。（含门票）
                <w:br/>
                【云雾林】：模拟海拔 1,000 米至 3,500 米的热带山地地区和全球其他高海拔地区凉爽潮湿的气候。走进场馆，引入眼帘的便是高达35米的人造山和30米高的瀑布。山上种满了茂密的树木，满目绿意，让人神清气爽。访客可以乘坐电梯直达顶楼，再通过空中步道（云雾廊）缓缓走下来，俯瞰山下的“秘密花园”，自由地出入9个不同的区域，欣赏来自热带山地地区的各种植物，其中不乏珍稀草木花卉。（含门票）
                <w:br/>
                午餐后将暂别美丽的新加坡，经长达10375公尺的新柔长堤来到对岸马来西亚关口城市【新山】（车程约1小时，不含过关时间），后乘车前往有着独特的"娘惹文化"的【马六甲】（车程约3小时）。人们把中国明朝或之前的华人移民(原籍多为福建或广东潮汕)与当地马来人(当时尚未信奉回教)通婚所生的子女，男的称为"峇峇"(BABA)，女的称为"娘"(NTONYA)，亦称为土生华人或侨生。"娘惹文化"既有马来族文化影响(如膳食、服饰、语言)，也有华人传统(如信仰、名字、种族认同)。2008年7月8日马六甲市及槟城州首府乔治市共同被列入世界文化遗产名录。
                <w:br/>
                <w:br/>
                〖温馨提示〗马来西亚是亚热带国家，紫外线相对强烈，请做好防晒。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午餐：海南鸡饭     晚餐：娘惹餐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后游览【三宝庙】（约20分钟）为纪念郑和下南洋而建，飞檐斗拱一砖一瓦都来自中国。【三宝井】（约10分钟）马六甲苏丹的中国妻子汉宝丽所掘，据说喝了此井之水就能重回家乡。
                <w:br/>
                【郑和文化馆】的主题围绕着中国伟大航海家郑和下西洋的故事，展出
                <w:br/>
                郑和下西洋所带的数百件瓷器、海产品、宝船模型等，还展示郑和船员生活场景，在古老的中国馆里开设了茶馆。人物造型栩如生，生动再现了郑和下西洋时的场景，以及向当地民众传播农业、渔业、纺织业等方面先进生产技术的温馨画面。
                <w:br/>
                【官燕苑生态园】为首批取得中国国家认证认可监督委员会 (CNCA) 获准输华的8家燕窝企业之一。官燕苑广场内部设有三种不同的空间体验：3D画廊, 生态影院及燕屋内部设计与构造说明。让大家了解燕子的生活习性, 燕屋的管理以及燕窝的营养价值。特别赠送每人一杯马来西亚最天然最正宗的燕窝，尽享盛世美颜！
                <w:br/>
                后前往马来西亚首都【吉隆坡】（车程约2小时），这里被称为“花园城市”，终年如夏，灼热的赤道阳光和常常不期而至的落雨，给这座五彩斑斓，活力四射的城市增添了迷人的色彩。
                <w:br/>
                参观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午餐：中华料理     晚餐：古早肉骨茶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
                <w:br/>
                后返回吉隆坡入住酒店。
                <w:br/>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早餐后，前往吉隆坡机场（车程约1小时）。乘搭国际航班飞往广州机场。航班抵达广州机场后散团，结束愉快的旅程！
                <w:br/>
                <w:br/>
                〖温馨提示〗返程前请仔细检查自己的行李物品，不要遗漏酒店。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1.广州--新加坡/吉隆坡--广州往返含税机票（南航含往返程各23KG行李托运额）。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5.马来西亚酒店旅游税金10马币/间/晚。
                <w:br/>
                6.自费项目以及景区内的小景点或交通车等额外费用。
                <w:br/>
                7.酒店内洗衣、理发、电话、传真、收费电视、饮品、烟酒等个人消费需要自理。
                <w:br/>
                8.行程中包含的餐以外的餐食，需要自理。
                <w:br/>
                9.全程司导领服务费380/人。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w:t>
            </w:r>
          </w:p>
        </w:tc>
        <w:tc>
          <w:tcPr/>
          <w:p>
            <w:pPr>
              <w:pStyle w:val="indent"/>
            </w:pPr>
            <w:r>
              <w:rPr>
                <w:rFonts w:ascii="宋体" w:hAnsi="宋体" w:eastAsia="宋体" w:cs="宋体"/>
                <w:color w:val="000000"/>
                <w:sz w:val="20"/>
                <w:szCs w:val="20"/>
              </w:rPr>
              <w:t xml:space="preserve">
                马六甲河畔壁画+游河体验不一样的历史异国风情
                <w:br/>
                吉隆坡高塔360°鸟瞰魅力吉隆坡
                <w:br/>
                吉隆坡烧烤火锅风味餐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【注意事项】
                <w:br/>
                1. 12岁以下小孩不占床大小同价，占床+300元/人；12-18岁小孩必须占床，占床+300元/人。18岁以下需成年家属陪同。
                <w:br/>
                2. 2岁以下婴儿不含飞机座（手抱）、不占床位，￥1000/人。
                <w:br/>
                3. 65岁（含）以上老人需家属陪同，并提交健康证明及签署免责书。
                <w:br/>
                4. 外籍人士及港澳台人士签证自理；港澳台护照携带有效期内回乡证/台胞证。外籍护照必须有二次或多次入中国签证。
                <w:br/>
                5. 本产品无法接待80岁以上长者、孕妇，敬请谅解。
                <w:br/>
                <w:br/>
                新加坡网评四钻参考酒店：BOSS/城东乐怡/柏薇樟宜/HOTEL RE/福康宁/华星/京华/皇后/V HOTEL/海佳/美居/宜必思或同级
                <w:br/>
                马来西亚参考酒店：
                <w:br/>
                马六甲（网评四钻）：霍尔马克皇冠酒店/里维埃拉/遗产度假村/天鹅花园/海峡套房或同级
                <w:br/>
                吉隆坡（网评五钻）：颐思殿/太平洋丽晶/八打灵再也水晶皇冠酒店/哈达玛斯帝盛/布城帝盛/温德姆至尊/苏邦帝盛或同级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有效期在六个月以上（指护照有效期＞回程时间+6 个月）和两页签证空白页（不含备注页），客户报名前必须自己确认护照有效期，否则因护照过期导致无法出游，责任自负；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2025-07-17T04:49:20+08:00</dcterms:created>
  <dcterms:modified xsi:type="dcterms:W3CDTF">2025-07-17T04:49:20+08:00</dcterms:modified>
</cp:coreProperties>
</file>

<file path=docProps/custom.xml><?xml version="1.0" encoding="utf-8"?>
<Properties xmlns="http://schemas.openxmlformats.org/officeDocument/2006/custom-properties" xmlns:vt="http://schemas.openxmlformats.org/officeDocument/2006/docPropsVTypes"/>
</file>