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 皇牌广州东阪】日本本州经典6天 |  大阪心斋桥 | 京都伏见稲荷大社 | 奈良神鹿公园 | 东京 | 镰仓 |   (广州  东阪)行程单</w:t>
      </w:r>
    </w:p>
    <w:p>
      <w:pPr>
        <w:jc w:val="center"/>
        <w:spacing w:after="100"/>
      </w:pPr>
      <w:r>
        <w:rPr>
          <w:rFonts w:ascii="宋体" w:hAnsi="宋体" w:eastAsia="宋体" w:cs="宋体"/>
          <w:sz w:val="20"/>
          <w:szCs w:val="20"/>
        </w:rPr>
        <w:t xml:space="preserve">冬季皇牌东阪-广州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FSY2024121001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CAN/HND CZ385 0845/1335
                <w:br/>
                  KIX/CAN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圆梦三古都
                <w:br/>
                东京/大阪/奈良/京都/富士山/镰仓/横滨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抵达后送返酒店休息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台场海滨公园--浅草雷门观音寺--仲见世商店街--秋叶原动漫街--综合免税店--银座 歌舞伎町一番街、东急歌舞伎町塔、新宿购物大道
                <w:br/>
                ***温馨提示：当日行程结束后，若参加夜游请于指定时间内在酒店大堂集合，由导游及领队带领客人步行夜游新宿。
                <w:br/>
                【台场海滨公园】（停留时间约60分钟）台场海滨公园，位于紧邻东京彩虹大桥的人工岛上，是一处可供游人饱享东京海岸线景致的人工海滨公园。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【银座】（停留时间约60分钟）以高级购物商店闻名，是东京其中一个和国际品牌专卖店，而动漫爱好者更可在银座的玩具博品馆内参观和选购丰富的动漫游戏产品。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***温馨提示：如遇满房，未能入住新宿地区酒店，将改为东京都内地区酒店，并安排专车接送前往新宿夜游。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新宿或东京都内地区酒店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横滨中华街、山下公园--镰仓高校前站、湘南海岸--镰仓小町通
                <w:br/>
                【横滨中华街】(两景点停留时间共约45分钟)中华街是位于日本神奈川县横滨市中区山下町一带、具有140年历史的华人居住区，属于俗称的“唐人街”。居住在这里的约三、四千华侨中，以祖籍为中国广东省的为主。【山下公园】山下公园紧连横滨港口，为横滨市特有的海滨公园，它以最佳散步地而著称。山下公园是横滨最著名的公园，它是一座填海造陆而成的公园，而所需的土方来自于关东大地震复旧时的废土瓦砾。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w:t>
            </w:r>
          </w:p>
        </w:tc>
        <w:tc>
          <w:tcPr/>
          <w:p>
            <w:pPr>
              <w:pStyle w:val="indent"/>
            </w:pPr>
            <w:r>
              <w:rPr>
                <w:rFonts w:ascii="宋体" w:hAnsi="宋体" w:eastAsia="宋体" w:cs="宋体"/>
                <w:color w:val="000000"/>
                <w:sz w:val="20"/>
                <w:szCs w:val="20"/>
              </w:rPr>
              <w:t xml:space="preserve">早餐：酒店内     午餐：镰仓和风料理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富士山二合目（天气及交通情况许可）-地震体验馆或富士山资料馆 富士山冰雪乐园★【赠送冰雪乐园-飙雪盆乐翻天&lt;雪盆体验&gt;】★
                <w:br/>
                【富士山二合目】（停留时间约60分钟）富士山由山脚至山顶按高度共分为十合，半山腰便称为富士五合目，较低处为二合目。乘车而上，游客轻轻松松观赏富士美景的珍贵体验。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伏见稲荷大社--和服体验--奈良神鹿公园--心斋桥·道顿堀--药妆店--茶道体验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享用完早餐后前往机场，搭乘航班返回广州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2024-12-25T15:42:24+08:00</dcterms:created>
  <dcterms:modified xsi:type="dcterms:W3CDTF">2024-12-25T15:42:24+08:00</dcterms:modified>
</cp:coreProperties>
</file>

<file path=docProps/custom.xml><?xml version="1.0" encoding="utf-8"?>
<Properties xmlns="http://schemas.openxmlformats.org/officeDocument/2006/custom-properties" xmlns:vt="http://schemas.openxmlformats.org/officeDocument/2006/docPropsVTypes"/>
</file>