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五一【湘遇双核心】湖南高铁4天丨一价全含纯玩团丨长沙橘子洲头丨五一广场丨坡子街·黄兴路步行街丨张家界天门山丨张家界森林公园·袁家界·天子山·金鞭溪丨凤凰古城行程单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ZJJXZY-XYSHX04-241210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湖南省-衡阳市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去程：广州南/广州白云/广州站-衡阳东参考5：00-12：00之间车次（具体车次时间以实际出票为准）
                <w:br/>
                回程：怀化南-广州南/广州白云/广州站参考18：00-24：00之间车次（具体车次时间以实际出票为准）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袁家界·阿凡达悬浮山·天子山·金鞭溪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广州·衡阳东·长沙橘子洲头
                <w:br/>
                高铁站指定地点集中【 参考时间：05：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小知识：橘子洲头上的毛泽东雕像，是在毛泽东诞辰116周年时，经过中共中央办公厅批准，由广州美术学院院长黎明创作。黎明对毛主席感情极为深厚！雕像高32米，长83米，宽41米。32米本来是高于橘子洲头上的樟树16米，因为橘子洲头上的樟树高度是16米，经过测算，再高出樟树16米正合适。但巧的是这个32米，也正是毛主席当年写就《沁园春.长沙》这首诗词时的年龄！而长83米和宽41米则取自毛主席警卫部队的番号。而巧合的是，毛主席寿终时正是83岁，执政41年（从1935年的遵义会议确立毛主席在全党的领导地位算起）。橘子洲头的主席雕像的材料为特殊石材，可任凭风吹雨打！]
                <w:br/>
                ☆☆温馨提示☆☆：
                <w:br/>
                1、因橘子洲头每人账号只能预约5名旅客，如游客选择步行往返橘子洲头，需要用手机自行预约进入橘子洲，乘坐小火车的无需自行操作，由旅行社统一预约团队服务，如有不便，敬请谅解！
                <w:br/>
                <w:br/>
                后入住酒店休息。晚上可以自行前往长沙网红步行街进行打卡。
                <w:br/>
                交通：高铁/汽车
                <w:br/>
                景点：橘子洲头
                <w:br/>
                购物点：无
                <w:br/>
                自费项：橘子洲头环保车40元往返自愿自理
                <w:br/>
              </w:t>
            </w:r>
          </w:p>
        </w:tc>
        <w:tc>
          <w:tcPr/>
          <w:p>
            <w:pPr>
              <w:pStyle w:val="indent"/>
            </w:pPr>
            <w:r>
              <w:rPr>
                <w:rFonts w:ascii="宋体" w:hAnsi="宋体" w:eastAsia="宋体" w:cs="宋体"/>
                <w:color w:val="000000"/>
                <w:sz w:val="20"/>
                <w:szCs w:val="20"/>
              </w:rPr>
              <w:t xml:space="preserve">早餐：X     午餐：餐标40元/人，不用不退     晚餐：X   </w:t>
            </w:r>
          </w:p>
        </w:tc>
        <w:tc>
          <w:tcPr/>
          <w:p>
            <w:pPr>
              <w:pStyle w:val="indent"/>
            </w:pPr>
            <w:r>
              <w:rPr>
                <w:rFonts w:ascii="宋体" w:hAnsi="宋体" w:eastAsia="宋体" w:cs="宋体"/>
                <w:color w:val="000000"/>
                <w:sz w:val="20"/>
                <w:szCs w:val="20"/>
              </w:rPr>
              <w:t xml:space="preserve">君亦，逸欣雅悦，荟鑫，同发，丽呈和一或同级酒店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长沙·张家界森林公园（袁家界·杨家界·金鞭溪）
                <w:br/>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杨家界风景区】游览杨家界位于张家界武陵源风景名胜区西北部，总面积约34平方公里。杨家界与袁家界、天子山、索溪峪共同构成张家界武陵源风景名胜区，它们同属石英砂岩峰林峡谷地貌，杨家界最高峰“一步登天”海拔1130米。著名景点有金鸡报晓、天波府、乌龙寨、八里坡、龙凤庵等。杨家界景区是一排排、一片片、一堵堵的峰墙，一经面世，被誉为“张家界地貌的重大新发现”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交通：大巴
                <w:br/>
                景点：张家界森林公园，袁家界，杨家界，金鞭溪
                <w:br/>
                购物点：无
                <w:br/>
                自费项：无
                <w:br/>
              </w:t>
            </w:r>
          </w:p>
        </w:tc>
        <w:tc>
          <w:tcPr/>
          <w:p>
            <w:pPr>
              <w:pStyle w:val="indent"/>
            </w:pPr>
            <w:r>
              <w:rPr>
                <w:rFonts w:ascii="宋体" w:hAnsi="宋体" w:eastAsia="宋体" w:cs="宋体"/>
                <w:color w:val="000000"/>
                <w:sz w:val="20"/>
                <w:szCs w:val="20"/>
              </w:rPr>
              <w:t xml:space="preserve">早餐：早餐酒店含，不用不退     午餐：X     晚餐：特别安排湘西赶年宴，10人/桌   </w:t>
            </w:r>
          </w:p>
        </w:tc>
        <w:tc>
          <w:tcPr/>
          <w:p>
            <w:pPr>
              <w:pStyle w:val="indent"/>
            </w:pPr>
            <w:r>
              <w:rPr>
                <w:rFonts w:ascii="宋体" w:hAnsi="宋体" w:eastAsia="宋体" w:cs="宋体"/>
                <w:color w:val="000000"/>
                <w:sz w:val="20"/>
                <w:szCs w:val="20"/>
              </w:rPr>
              <w:t xml:space="preserve">天崇君泰，山水中天，天子主楼，麟峰，百丈峡，印象大酒店，维也纳，半月溪、肖恩城堡或同级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张家界天门山·土司城·凤凰古城夜景
                <w:br/>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w:br/>
                下山后游览【土司城】（门票已含，无老人小童优惠票，不游不退门票，如遇接待量超负荷或政策性关闭，此景点调整为老院子，游览时间约2个小时），这是一座古老的土家山寨，土家人心中的圣地，内有醉人的土家拦门酒，神秘的土家祭祖活动、土家历史文物展示、土家民俗演示等，其中“九重天”、“千人毛古斯”获两项世界吉尼斯之最。是一个浓缩了土家族农耕文化、兵战文化、土司历史、建筑艺术、工艺美术、民俗风情以及饮食起居的大型民俗文化景点。
                <w:br/>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交通：大巴
                <w:br/>
                景点：张家界天门山，土司城，凤凰古城
                <w:br/>
                购物点：无
                <w:br/>
                自费项：无
                <w:br/>
              </w:t>
            </w:r>
          </w:p>
        </w:tc>
        <w:tc>
          <w:tcPr/>
          <w:p>
            <w:pPr>
              <w:pStyle w:val="indent"/>
            </w:pPr>
            <w:r>
              <w:rPr>
                <w:rFonts w:ascii="宋体" w:hAnsi="宋体" w:eastAsia="宋体" w:cs="宋体"/>
                <w:color w:val="000000"/>
                <w:sz w:val="20"/>
                <w:szCs w:val="20"/>
              </w:rPr>
              <w:t xml:space="preserve">早餐：早餐酒店含，不用不退     午餐：X     晚餐：餐标40元/人，不用不退   </w:t>
            </w:r>
          </w:p>
        </w:tc>
        <w:tc>
          <w:tcPr/>
          <w:p>
            <w:pPr>
              <w:pStyle w:val="indent"/>
            </w:pPr>
            <w:r>
              <w:rPr>
                <w:rFonts w:ascii="宋体" w:hAnsi="宋体" w:eastAsia="宋体" w:cs="宋体"/>
                <w:color w:val="000000"/>
                <w:sz w:val="20"/>
                <w:szCs w:val="20"/>
              </w:rPr>
              <w:t xml:space="preserve">莫林，西栅，凤天国际，芭提雅，锦绣凤凰，凤廷，金百汇，凯宾或同级酒店/客栈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凤凰古城·怀化南·广州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后BUS赴怀化南，乘高铁返回，结束愉快旅程。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4、凤凰属于湘西偏远小镇，旅游开发较晚，旅游住宿酒店条件有限，加上靠近沱江，较为潮湿，房间可能会有轻微霉味，入住后请打开空调，不要开窗。条件不能和市区以及一线城市做比较，敬请理解！
                <w:br/>
                交通：高铁/大巴
                <w:br/>
                景点：凤凰古城
                <w:br/>
              </w:t>
            </w:r>
          </w:p>
        </w:tc>
        <w:tc>
          <w:tcPr/>
          <w:p>
            <w:pPr>
              <w:pStyle w:val="indent"/>
            </w:pPr>
            <w:r>
              <w:rPr>
                <w:rFonts w:ascii="宋体" w:hAnsi="宋体" w:eastAsia="宋体" w:cs="宋体"/>
                <w:color w:val="000000"/>
                <w:sz w:val="20"/>
                <w:szCs w:val="20"/>
              </w:rPr>
              <w:t xml:space="preserve">早餐：早餐酒店含，不用不退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1、往返交通：含广州南/广州白云/广州站—衡阳东，怀化南—广州南/广州白云/广州站 二等座高铁往返，请所有出游旅客必须携带本人有效身份证，无证者所造成损失由旅客自行承担。如需自理往返大交通按衡阳东往返出退减。请最少提前1小时到广州南站/白云站（节假日请至少提前1.5小时），自行刷身份证进站乘车前往目的地！
                <w:br/>
                特别说明：根据实际出票情况不同，此行程可能会调整进出港口和游览景点顺序，景点和路线标准不变，敬请知须。
                <w:br/>
                2、酒店住宿：当地酒店标准双人间+当地特色客栈标准双人间共3晚，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团队用餐：用餐：含3正4早，酒店含早不用费用不退，正餐餐标30元/人餐，正餐围桌10人1桌，人数增减时，菜量相应增减，但维持餐标不变；此产品是打包价，所有餐食如自动放弃，款项恕不退还。餐饮风味、用餐条件 与广东有一定的差异，大家应有心理准备；
                <w:br/>
                4、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5、当地用车：当地空调旅游车、用车根据实际人数全程当地用5-55座空调旅游车，保证一人一个正座！
                <w:br/>
                （特别说明：湖南旅游用车均为套车，整个行程不一定是同一辆车，但不影响行程用车，敬请知须。）
                <w:br/>
                6、导游服务：当地持全国导游资格证书的专业导游服务，不派全陪。
                <w:br/>
                7、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4、不含广州南站/白云站往返接送，不派全陪；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橘子洲头环保车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7、由于衡阳/长沙张家界/凤凰之间的路途比较遥远，正餐时间稍有偏差，客人可自备干粮以防饿肚子；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2025-04-20T07:17:59+08:00</dcterms:created>
  <dcterms:modified xsi:type="dcterms:W3CDTF">2025-04-20T07:17:59+08:00</dcterms:modified>
</cp:coreProperties>
</file>

<file path=docProps/custom.xml><?xml version="1.0" encoding="utf-8"?>
<Properties xmlns="http://schemas.openxmlformats.org/officeDocument/2006/custom-properties" xmlns:vt="http://schemas.openxmlformats.org/officeDocument/2006/docPropsVTypes"/>
</file>