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秋赏银杏·冬观雪·祈福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南岳衡山·衡阳东/长沙南·高铁返回广州
                <w:br/>
                早餐后游览【南岳衡山】（游览时间4个小时，景区大门票已含，景区环保车80元/人已含）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南岳衡山山峦起伏，风光秀美，四季不同。春天，明媚清新，山花烂漫。夏天，云雾缭绕，清爽宜人。秋天，红叶满山，层林尽染。冬天，银装素裹，分外妖娆。春可赏花、夏可避暑，秋可望日，冬可赏雪，四季宜游，景美如画。您可以觅秋色、拍日出、望星空、看云海、赏红叶、吃土菜、许心愿、悟禅心…放松身心，亲近自然。
                <w:br/>
                <w:br/>
                后BUS赴衡阳东站，乘15：00-22：30左右高铁返回，结束愉快旅程。
                <w:br/>
                交通：大巴/高铁
                <w:br/>
                景点：南岳衡山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2025-10-26T14:11:06+08:00</dcterms:created>
  <dcterms:modified xsi:type="dcterms:W3CDTF">2025-10-26T14:11:06+08:00</dcterms:modified>
</cp:coreProperties>
</file>

<file path=docProps/custom.xml><?xml version="1.0" encoding="utf-8"?>
<Properties xmlns="http://schemas.openxmlformats.org/officeDocument/2006/custom-properties" xmlns:vt="http://schemas.openxmlformats.org/officeDocument/2006/docPropsVTypes"/>
</file>