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春节】法国+意大利+瑞士13天|少女峰深度|瑞士深度5天|湖边酒店|菲斯特山|巴黎人文左岸徒步|黄金列车|伯尔尼纳快线|TGV|双宫双游船|广州往返行程单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EU202412101535HC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全程欧洲标准豪华至超级豪华酒店，瑞士连住2晚湖边酒店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根据航班起飞时间，提前抵达机场办理登机、转机等手续，准备开启愉快的欧罗巴之行！
                <w:br/>
                ●【团队集合】,怀着轻松愉快的心情，行囊中装满无限憧憬，踏着轻快的脚步。团友指定时间自行前往广州白云机场集中，搭乘国际航班飞往欧洲。(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广州-(飞机)-巴黎
                <w:br/>
                参考航班：
                <w:br/>
                CZ347  广州白云国际机场 T2 - 巴黎夏尔·戴高乐机场 (CDG) T2  00:50/06:40 
                <w:br/>
                参考航班：CZ347 CAN/CDG  0050/0640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凡尔赛宫】,（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交通：飞机
                <w:br/>
              </w:t>
            </w:r>
          </w:p>
        </w:tc>
        <w:tc>
          <w:tcPr/>
          <w:p>
            <w:pPr>
              <w:pStyle w:val="indent"/>
            </w:pPr>
            <w:r>
              <w:rPr>
                <w:rFonts w:ascii="宋体" w:hAnsi="宋体" w:eastAsia="宋体" w:cs="宋体"/>
                <w:color w:val="000000"/>
                <w:sz w:val="20"/>
                <w:szCs w:val="20"/>
              </w:rPr>
              <w:t xml:space="preserve">早餐：X     午餐：法式蜗牛餐     晚餐：中式团餐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午餐：塞纳河游船午宴     晚餐：X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巴黎-(火车约551公里)-日内瓦
                <w:br/>
                搭乘TGV高速列车，从巴黎至日内瓦，劲省五百多公里大巴车程！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●【TGV高铁】入内（游览不少于3小时）,前往高铁站乘坐法国高速火车TGV前往-巴黎，参考时刻：TGV9775  14：18-17：29。
                <w:br/>
                ●【日内瓦】（游览不少于1小时）,是瑞士联邦的第二大城市，湖光山色四季皆具吸引力，风景十分迷人，同时也是世界各国际机构云集的国际化城市。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●【万国宫】外观,万国宫是联合国前身“国际联盟”的总部所在地，如今是联合国的欧洲总部驻地，位于日内瓦东北郊的日内瓦湖畔，与巍峨的阿尔卑斯山遥遥相望。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参考酒店：NH GENEVA AIRPORT 或 CROWNE PLAZA GENEVA (G) 或 MOVENPICK HOTEL AND CASINO 或 INTERCITYHOTEL GENEVA 或 NOVOTEL GENEVE CENTRE 或 DE LA PAIX LAUSANNE或同级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日内瓦-(大巴约160公里)-伯尔尼-(大巴约75公里)-少女峰-(大巴约30公里)-施皮茨
                <w:br/>
                欧洲屋脊—游览少女峰，为您的瑞士之行镶嵌一颗王冠上的宝石，1932年朱自清到少女峰游览时， 在游记里写：起初以为有些好风景而已，到了那里，才知无处不是好风景……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午餐：景观餐厅午餐三道式     晚餐：X   </w:t>
            </w:r>
          </w:p>
        </w:tc>
        <w:tc>
          <w:tcPr/>
          <w:p>
            <w:pPr>
              <w:pStyle w:val="indent"/>
            </w:pPr>
            <w:r>
              <w:rPr>
                <w:rFonts w:ascii="宋体" w:hAnsi="宋体" w:eastAsia="宋体" w:cs="宋体"/>
                <w:color w:val="000000"/>
                <w:sz w:val="20"/>
                <w:szCs w:val="20"/>
              </w:rPr>
              <w:t xml:space="preserve">参考酒店：CONGRESS SEEPARK 或 DELTAPARK VITALRESORT 或 SEEHOTEL WILERBAD 或 Hotel Eden Spiez 或 Hotel Krone Thun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施皮茨-(大巴约36公里)-格林德瓦-(大巴约36公里)-施皮茨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●【施皮茨】（游览不少于30分钟）,这里碧水如镜，雪峰环抱，空气清新，是瑞士著名的休养和水上运动胜地。施皮茨城堡位于湖滨，历史可以追溯到11世纪，城堡周围有小片葡萄园，宁静而美丽。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参考酒店：CONGRESS SEEPARK 或 DELTAPARK VITALRESORT 或 SEEHOTEL WILERBAD 或 Hotel Eden Spiez 或 Hotel Krone Thun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施皮茨-(大巴约18公里)-因特拉肯-(火车)-卢塞恩-(大巴约170公里)-达沃斯
                <w:br/>
                金色山口列车带给你一次精彩的体验。在大约2小时的旅程中，将经过5座水晶般清澈透明的高山湖泊，湖泊汇集了来自不同河流和瀑布的水流。湖畔是陡峭的高山峭壁，提供了独具特色的摄影主题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●【金色山口景观列车（因特拉肯-琉森）】入内（游览不少于1小时30分钟）,（二等座），搭乘金色山口观光列车前往琉森，穿梭在瑞士的山水田园之中，透过视野开阔的车窗，阿尔卑斯风光一览无余。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交通：大巴火车
                <w:br/>
              </w:t>
            </w:r>
          </w:p>
        </w:tc>
        <w:tc>
          <w:tcPr/>
          <w:p>
            <w:pPr>
              <w:pStyle w:val="indent"/>
            </w:pPr>
            <w:r>
              <w:rPr>
                <w:rFonts w:ascii="宋体" w:hAnsi="宋体" w:eastAsia="宋体" w:cs="宋体"/>
                <w:color w:val="000000"/>
                <w:sz w:val="20"/>
                <w:szCs w:val="20"/>
              </w:rPr>
              <w:t xml:space="preserve">早餐：酒店早餐     午餐：瑞士奶酪火锅     晚餐：X   </w:t>
            </w:r>
          </w:p>
        </w:tc>
        <w:tc>
          <w:tcPr/>
          <w:p>
            <w:pPr>
              <w:pStyle w:val="indent"/>
            </w:pPr>
            <w:r>
              <w:rPr>
                <w:rFonts w:ascii="宋体" w:hAnsi="宋体" w:eastAsia="宋体" w:cs="宋体"/>
                <w:color w:val="000000"/>
                <w:sz w:val="20"/>
                <w:szCs w:val="20"/>
              </w:rPr>
              <w:t xml:space="preserve">参考酒店：SEEHOF 或 HILTON GARDEN INN 或 MOUNTAIN PLAZA 或 MERCURE CHUR CITY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达沃斯-(大巴约75公里)-圣莫里茨-(火车)-蒂拉诺-(大巴约159公里)-米兰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●【达沃斯】（游览不少于45分钟）,因“世界经济论坛”在此地举办而蜚声国际，这个美丽的小镇也是阿尔卑斯山中一块因空气洁净清爽而大受好评的高山疗养圣地。
                <w:br/>
                ●【圣莫里茨】（游览不少于30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伯尔尼纳快线】入内（游览不少于2小时15分钟）,（二等座）是来往瑞士和意大利两国之间的著名观景列车，全长约145公里，中途要穿过55座隧道，跨越196座桥梁，被称为世界上最美的火车线路之一，2008年联合国教科文组织将伯尔尼纳快车图西斯至蒂拉诺段确定为世界遗产地。圣莫里茨-蒂拉诺 参考火车时间：973  13:17-15:31 （注：如该景观快线预订满，则调整为同线路的经典列车，路线与景观均相同，敬请谅解！）。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参考酒店：MOVENPICK HOTEL AND CASINO 或 NH GENEVA AIRPORT 或 ROWNE PLAZA GENEVA (G) 或 INTERCITYHOTEL GENEVA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米兰-(大巴约270公里)-威尼斯
                <w:br/>
                “上帝的眼泪流在了威尼斯”，让这座城市成为一个漂流在水上的浪漫梦境，这里是世界上唯一没有汽车的城市，浓缩了文艺复兴的精华，它的建筑、绘画、雕塑对世界都有极其重要的影响。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午餐：海鲜面     晚餐：X   </w:t>
            </w:r>
          </w:p>
        </w:tc>
        <w:tc>
          <w:tcPr/>
          <w:p>
            <w:pPr>
              <w:pStyle w:val="indent"/>
            </w:pPr>
            <w:r>
              <w:rPr>
                <w:rFonts w:ascii="宋体" w:hAnsi="宋体" w:eastAsia="宋体" w:cs="宋体"/>
                <w:color w:val="000000"/>
                <w:sz w:val="20"/>
                <w:szCs w:val="20"/>
              </w:rPr>
              <w:t xml:space="preserve">参考酒店：VILLA PACE PARK BOLOGNESE 或 ANTONY PALACE或 FOUR POINTS BY SHERATON PADOVA 或 CROWNE PLAZA PADOVA 或 AMEDIA HOTEL NOVENTA 或 MOVE HOTELS VENEZIA NORD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威尼斯-(大巴约270公里)-佛罗伦萨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参考酒店：DATINI 或 ART MUSEO 或 STARHOTELS VESPUCC 或 MIRO 或 VILLA PITIANA (G)或 WALL ART (G)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交通：大巴
                <w:br/>
              </w:t>
            </w:r>
          </w:p>
        </w:tc>
        <w:tc>
          <w:tcPr/>
          <w:p>
            <w:pPr>
              <w:pStyle w:val="indent"/>
            </w:pPr>
            <w:r>
              <w:rPr>
                <w:rFonts w:ascii="宋体" w:hAnsi="宋体" w:eastAsia="宋体" w:cs="宋体"/>
                <w:color w:val="000000"/>
                <w:sz w:val="20"/>
                <w:szCs w:val="20"/>
              </w:rPr>
              <w:t xml:space="preserve">早餐：酒店早餐     午餐：中式团餐     晚餐：罗马经典意式三道式   </w:t>
            </w:r>
          </w:p>
        </w:tc>
        <w:tc>
          <w:tcPr/>
          <w:p>
            <w:pPr>
              <w:pStyle w:val="indent"/>
            </w:pPr>
            <w:r>
              <w:rPr>
                <w:rFonts w:ascii="宋体" w:hAnsi="宋体" w:eastAsia="宋体" w:cs="宋体"/>
                <w:color w:val="000000"/>
                <w:sz w:val="20"/>
                <w:szCs w:val="20"/>
              </w:rPr>
              <w:t xml:space="preserve">参考酒店：PRESIDENT 或 PINETA PALACE 或 MERCURE ROMA WEST 或 WARMTHOTEL 或 IH ROMA Z3 或 ARDEATINA PARK或同级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罗马-(飞机)-广州
                <w:br/>
                参考航班：
                <w:br/>
                CZ662   罗马菲乌米奇诺国际机场 （FCO） T3 - 广州白云国际机场 T2  13:00/06:50 
                <w:br/>
                参考航班：CZ662  FCO / CAN  1210/0655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1）行程中所列酒店标准为当地酒店评定标准，与出发地国家相同标准的酒店在规模、设施上都有一定差距；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2024-12-25T15:44:46+08:00</dcterms:created>
  <dcterms:modified xsi:type="dcterms:W3CDTF">2024-12-25T15:44:46+08:00</dcterms:modified>
</cp:coreProperties>
</file>

<file path=docProps/custom.xml><?xml version="1.0" encoding="utf-8"?>
<Properties xmlns="http://schemas.openxmlformats.org/officeDocument/2006/custom-properties" xmlns:vt="http://schemas.openxmlformats.org/officeDocument/2006/docPropsVTypes"/>
</file>