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【环湖之旅•海天一色】西北兰州双飞6天丨兰州丨刚察丨塔尔寺丨茶卡盐湖丨青海湖丨察尔汗盐湖行程单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BY-20240109-Q7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南航直飞航班 无限制畅收
                <w:br/>
                【尊享体验】独家打造，与众不同，经典景点一网打尽；
                <w:br/>
                【精华景点】茶卡天空之镜，360度环青海湖，藏地刚察，梦幻盐湖察尔汗；
                <w:br/>
                【专业导游】优秀导游用贴心的服务和深入的讲解，带您解开青海湖的神秘面纱；
                <w:br/>
                【特色美食】打卡当地特色美食（牦牛肉土火锅+兰州牛肉面+虫草老鸭汤），享受舌尖上的美食；
                <w:br/>
                【超值赠送】特色丝巾+24小时接送机，每人每天一瓶矿泉水；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广/深/珠-兰州（飞行约3小时）
                <w:br/>
                根据航班时间，前往机场，乘坐预定的航班飞往【兰州】兰州是黄河流域唯一黄河穿城而过的省会城市，已有两千年的历史。市区依山傍水，山静水动，是古丝绸之路上的重镇。抵达兰州后赴市区（约行驶1.5小时），如果抵达的时间比较早，抵达美丽的金城、瓜果之乡兰州，踏上举世闻名的丝绸之路第一站，相约兰州，开启美好的西北之行。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3、请提您预订时提供的姓名和个人有效证件酒店前台办理入住（办理入住时需缴纳住房押金，押金金额以酒店前台为准，大部分酒店可信用卡担保，退房时如无物品损坏或其它消费，押金将如数退还）。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沐岚·悦酒店(兰州新区中川机场航站楼店)/兰州水云港酒店/澜怡轩酒店/曼哈顿酒店或不低于以上标准酒店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兰州-青海湖-茶卡盐湖（500KM约6小时）
                <w:br/>
                早餐后，乘车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前往茶卡入住酒店。
                <w:br/>
                ⚠️今日车程较长，请自备能量包和晕车药，多喝水；
                <w:br/>
                温馨提示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交通：汽车
                <w:br/>
                景点：【茶卡盐湖天空壹号】（游览时间约2小时，小火车60元/人请自理）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茶卡柏曼酒店/乌兰金桔酒店/茶卡盐湖长鑫精品酒店或不低于以上标准酒店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茶卡-察尔汗盐湖（约450km，约4.5h）-大柴旦
                <w:br/>
                早餐后，乘车前往格尔木游览翡翠湖鼻祖之【察尔汗盐湖】（游览约 2小时，不含区间车)，盐的海洋，人间仙境！察尔汗是蒙古语，意为"盐泽"。盐湖周围地势平坦，荒漠无边，但风景奇特。整个湖面好像是一片刚刚耕耘过的沃土，又像
                <w:br/>
                【温馨提示】
                <w:br/>
                1、察尔汗盐湖建议带上偏光墨镜，天气晴朗的时候，阳光照在盐湖上，反射很强，会对眼睛造成一定伤害。
                <w:br/>
                2、察尔汗盐湖盐湖注意保暖，注意天气和路面情况，尽量避免在结冰、湿滑等路况不好的路面上行走，小心慢行注意防滑。3、察尔汗盐湖盐湖建议带上一些鲜艳的衣服，这样拍摄效果会更佳。
                <w:br/>
                交通：汽车
                <w:br/>
                景点：【察尔汗盐湖】（游览约 2小时，不含区间车)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大柴旦悦豪尚怡大酒店/大柴旦守信凤之韵大酒店/大柴旦西海明珠大酒店/大柴旦聚鑫源大酒店或不低于以上标准酒店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大柴旦--青海湖（480KM约6小时）
                <w:br/>
                早餐后，游览最美【青海湖】断崖蔚蓝的湖水，海天一色，烟波万顷，在天水相接的远方，是白雪皑皑的群山，脚下是碧绿的草地、白山、蓝水、绿地，巧妙地构成了绝色画卷崖环湖西路：下公路步行三五分钟就能亲手触摸到湖水。因为离湖近、风景美，这段路也被称作“最美环湖路”。后途径沿途欣赏鳇鱼洄游、鸟岛、经幡垭口、金银滩大草原... 结束后前往刚察或海晏入住酒店休息。
                <w:br/>
                交通：汽车
                <w:br/>
                景点：青海湖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青海湖望湖阁民宿/格日大酒店/西南酒店/蕃域圣湖 / 金鑫酒店/ 玉禾酒店 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藏族特色村寨-土特产中心-塔尔寺-兰州（全程约280km，约3.5h）
                <w:br/>
                早餐后前往参观【藏族特色民俗村寨】（游览时间约90分钟），沉浸式领略青藏高原特色藏族文化。在这里您可以欣赏到青海高原古老的藏族村落，充分体现青海藏族古老的原始风貌，为您的旅途奉上值得回味的独家记忆。赴藏传佛教黄教创始人宗喀巴大师诞生地【塔尔寺】【游览约2小时，区间车和讲解费共55元/人请自理】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参观青海藏文化馆，了解藏医藏饰。
                <w:br/>
                1、塔尔寺寺庙内是严禁拍摄的，偷拍后果十分严重，以免造成不必要的麻烦
                <w:br/>
                2、塔尔寺属于藏传佛教圣地，入景区需注意穿着，长裤子，衣服需要穿带袖的，长袖或者短袖。
                <w:br/>
                3、塔尔寺景区规定导游不可进入，游客自行游览，景区内讲解员费用自理。塔尔寺区间车费用自理。
                <w:br/>
                如遇佛事活动禁止参观，则调整行程顺序。不要在寺庙外的商贩们手中购买藏刀或任何野生动物的毛皮，野生藏羚羊的角，头骨等等，不然在离开回程的时候会有很多的麻烦。
                <w:br/>
                交通：汽车
                <w:br/>
                景点：【藏族特色民俗村寨】（游览时间约 90分钟）【塔尔寺】（含门票，不含区间车+讲解，游览约 2小时）
                <w:br/>
                购物点：青海藏文化馆土特产中心，自行选购商品（藏药藏饰）带一份给亲朋好友（游览时间约 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花园酒店智能房/华辰宾馆/宜心恩酒店/新胜利商务或不低于以上标准酒店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兰州—广州/深/珠（飞行约3小时）
                <w:br/>
                酒店早餐后，后根据航班时间安排送机，结束愉快美好的假期。
                <w:br/>
                【温馨提示】：
                <w:br/>
                1、临行前请旅客检查个人随身物品是否齐全！
                <w:br/>
                2、酒店退房时间为中午12点、出发时间是在12点后的，请提前退房，再自行安排活动,请提前2小时前往机场、以免误机。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1、机票：含广州至兰州往返不含税机票，机票属于团队票，退票不退任何费用，不可改期、改签等。
                <w:br/>
                2、用车：当地旅游大巴车，根据实际人数保证每人一个正座。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3、住宿：全程舒适型酒店+升级1晚网评4钻酒店。在旅游旺季和节假日期间，由于房源紧张，旅行社可能会
                <w:br/>
                安排其他同类型但不低于以上住宿标准的住房。全程不提供自然单间，产生单房差700元/人请自理，部
                <w:br/>
                分地区无三人间，青海地区酒店无空调。青海部分地区因旅游条件有限，酒店基础设施较差，住宿标准低
                <w:br/>
                于其他省标准，敬请谅解！
                <w:br/>
                4、用餐：全程含5早 6正餐（正餐 30元/人正餐为八菜一汤，十人一桌），特色餐团队餐为我社安排用餐，
                <w:br/>
                不含酒水，不吃不退；早餐为酒店住宿配送，不吃不退。团餐以蔬菜为主，不习惯者请提前自备佐食，
                <w:br/>
                因整体餐费不以个人用餐与否减少，自愿放弃用餐无费用可退，敬请谅解。
                <w:br/>
                5.门票：所有景点只含首道大门票。（全程门票不含缆车、电瓶车、区间车、讲解费等，敬请自理。）
                <w:br/>
                注：优惠门票退费标准：
                <w:br/>
                1、此次活动受甘肃、青海旅游局、各景区大力支持，门票已享受最优惠政策，在旅游过程中，如未发生的门票，我社不予退款。（包括不可抗力因素或天气因素导致景点不能正常游览）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6、保险：我社已购买了旅行社责任险，特别提醒旅游者应当按照规定另行投保人身意外伤害保险。
                <w:br/>
                7、导服：全程安排持证优秀导游。如十人以下司机向导协助客人，无地陪导游陪同，敬请谅解！
                <w:br/>
                8、购物：全程1个购物店（备注: 景区、餐厅商场不属于旅行社所安排的购物店）
                <w:br/>
                9、儿童：儿童只含旅游车车位费、导游服务费 、半餐、早餐、机票、其余费用均不含，如超高发生费用（如
                <w:br/>
                门票、占床等），费用自理。
                <w:br/>
                备注：部分地区酒店无涉外接待资质，外宾及港澳台客人需提前确认是否能够接待。行程有青海土特产店，不作
                <w:br/>
                为旅行社安排的购物店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青海藏文化馆土特产中心</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自费娱乐项目、景区小交通</w:t>
            </w:r>
          </w:p>
        </w:tc>
        <w:tc>
          <w:tcPr/>
          <w:p>
            <w:pPr>
              <w:pStyle w:val="indent"/>
            </w:pPr>
            <w:r>
              <w:rPr>
                <w:rFonts w:ascii="宋体" w:hAnsi="宋体" w:eastAsia="宋体" w:cs="宋体"/>
                <w:color w:val="000000"/>
                <w:sz w:val="20"/>
                <w:szCs w:val="20"/>
              </w:rPr>
              <w:t xml:space="preserve">
                茶卡壹号
                <w:br/>
                盐湖景区：区间车60、观光陀车30、越野卡丁车100、骆驼骑行80、环湖巴士80、
                <w:br/>
                竹排筏40、观光吉普车150（元/人）
                <w:br/>
                塔尔寺：区间车35元/人、讲解费20元/人（必消项目）
                <w:br/>
                特色美食：烤全羊1980元/只起
                <w:br/>
                察尔汗盐湖：区间车60元/人（必消项目）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报名须知：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2025-01-31T13:52:49+08:00</dcterms:created>
  <dcterms:modified xsi:type="dcterms:W3CDTF">2025-01-31T13:52:49+08:00</dcterms:modified>
</cp:coreProperties>
</file>

<file path=docProps/custom.xml><?xml version="1.0" encoding="utf-8"?>
<Properties xmlns="http://schemas.openxmlformats.org/officeDocument/2006/custom-properties" xmlns:vt="http://schemas.openxmlformats.org/officeDocument/2006/docPropsVTypes"/>
</file>