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南疆】新疆喀什双飞8天丨喀什丨天山昆仑山交汇丨斯姆哈纳村丨中巴友谊公路丨白沙湖丨喀拉库勒湖丨雪柳树洞丨盘龙古道丨班迪尔湖丨达瓦昆沙漠丨莎车老城丨土陶技艺馆丨唐王城千年屯垦文化体验中心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GX-20260106-Ｖ5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★壮美风光，雪山、冰川、沙漠、湖泊、人文等这里一网打尽！
                <w:br/>
                ★✿ 线路特色
                <w:br/>
                ★▶舒心服务
                <w:br/>
                ★【舒适·行】精选2+1VIP豪华大巴，一排三座，出行更舒适；
                <w:br/>
                ★【品质保障】景点区间车全含，全程无必消；
                <w:br/>
                ★【专业服务】全程司导贴心服务，呵护相伴您前行；
                <w:br/>
                ★▶特别安排
                <w:br/>
                ★【舌尖美味】安排新疆喀什鸽子汤面、大盘鸡、手抓饭；
                <w:br/>
                ★【精选住宿】升级2晚网评四钻酒店，塔县安排含氧酒店；
                <w:br/>
                ★▶精彩体验
                <w:br/>
                ★帕米尔绝美三大湖泊：班迪尔湖，公路从蓝宝石般的湖面上方穿过，见到它的第一眼便被惊艳；
                <w:br/>
                ★喀拉库勒湖，变幻莫测的湖水，仰望昆仑三雄绝佳的拍摄胜地；
                <w:br/>
                ★白沙湖，一半延绵白沙，一半是碧蓝海水帕米尔高原上最耀眼的蓝宝石
                <w:br/>
                ★中国最西边：中国西极最后一缕阳光消失的地方在祖国版图最西端，感受天山昆仑山交汇的震撼；
                <w:br/>
                ★两条世界级公路：中巴友谊公路，是我国连接巴基斯坦的唯一陆路通道；
                <w:br/>
                ★盘龙古道，蜿蜒曲折的道路和壮阔的地址面貌形成了一道别具一格的风景；
                <w:br/>
                ★喀什古城：一个历史与现代交相辉映的古城；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喀什（车程约3小时）天山昆仑山交汇（车程约1小时）斯姆哈纳村-中国西极石碑（车程约2.5小时）乌恰
                <w:br/>
                早餐后，我们将沿着中国和吉尔吉斯斯坦的边境公路，向中国西极进发，我们抵达【天山昆仑山交汇】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后前往西极最后一个村庄【斯姆哈纳村】中国最西边的一个村，邻国吉尔吉斯坦，这里也是西边日落最晚的村落，被称为太阳的家；后前往打卡【中国西极石碑】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前往酒店入住。
                <w:br/>
                交通：飞机、汽车
                <w:br/>
                景点：途经【天山昆仑山交汇】，【斯姆哈纳村】，打卡【中国西极石碑】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乌恰天逸酒店、清源酒店或同级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乌恰-中巴友谊公路（车程约3.5小时）白沙湖（车程约0.5小时）喀拉库勒湖-雪柳树洞（车程约0.5小时）塔县
                <w:br/>
                早餐后，沿中巴友谊公路前往世界屋脊帕米尔高原之上的小城——塔什库尔干县，参观【白沙湖】（游览约1.5小时），每年12月份开始气温骤变，放眼过去的蓝冰通透的冰纹，摄人心魂；冬季的白沙湖，冰层如镜，倒映出湛蓝的天空和洁白的雪山，在这里时间放佛静止了，一切都变得那么宁静和美好。后前往【喀拉库勒湖】（含门票，游览约1小时）卡拉库里”意为“黑海”，海拔3600米，湖深30米，总面积10平方公里，是一座高山冰蚀冰碛湖。水面映衬着巍峨又神秘的慕士塔格峰，白雪皑皑，冬季的喀湖是拍气泡冰最好的角度，在公格尔九别峰和慕士塔格峰雪山脚下，慕士塔格峰像父亲一般守护在东面，雪白山体环绕四周，雪山与湖泊像一对完美的伴侣；途经游览【雪柳树洞】以树洞为背景拍一张照片留念，如果有幸再来这里，能集满树洞春夏秋冬四季的照片也是一件美事。后前往酒店入住。
                <w:br/>
                温馨提示：
                <w:br/>
                1、今日行程海拔越来越高，沿途最高的地方达到4000米左右，如果身体不适，途中有租氧瓶购买、沿途下车不要大步跑跳，以免造成不适。
                <w:br/>
                2、高原海拔高建议不要暴饮暴食，请勿饮酒。
                <w:br/>
                3、喀拉库勒湖沿途设有检查站，禁止拍照，请游客配合、理解。
                <w:br/>
                交通：汽车
                <w:br/>
                景点：【白沙湖】【喀拉库勒湖】；途经游览【雪柳树洞】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塔县云顶国际酒店、塔县欧罗巴花园酒店、塔县格林豪泰酒店或同级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塔县（车程约0.5小时）盘龙古道（车程约2.5小时）班迪尔湖（车程约2小时）喀什
                <w:br/>
                早餐后，乘车前往网红圣地---【瓦恰乡盘龙古道】（打卡全程盘龙古道，换成指定车辆，如遇天气或不可抗力因素造成盘龙古道无法通行 ，则替换为前往【瓦罕走廊】，费用不增不减)，往红其拉甫方向大约 20 公里处，翻过山脊，一条新修的公路蜿蜒而下，似一条黑龙盘绕在山间，横卧于昆仑山脉，就到了盘龙古道，当地叫瓦恰公路，全部盘山公路超过600个S弯道，海拔约 4100 千米左右。后游览【班迪尔湖】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乘车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2、今日行程海拔越来越高，沿途最高的地方达到4000米左右，如果身体不适，途中有租氧瓶售卖、沿途下车不要大步跑跳，以免造成不适。
                <w:br/>
                交通：汽车
                <w:br/>
                景点：【瓦恰乡盘龙古道】【班迪尔湖】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喀什（车程约1.5小时）英吉沙杏花（车程约2小时）莎车老城-莎车
                <w:br/>
                早餐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新疆长绒棉等；乘车出发前往【英吉沙县赏杏花】（游览约2小时）该县是著名的“中国色买提杏之乡”，也是创多项吉尼斯世界纪录的高空王子阿迪力的故乡。每年的三月底四月初正是杏花盛开的季节，英吉沙县29.5万亩杏花争相吐艳，湛蓝色的天空与杏花树下绿油油的小麦相辉映。杏花飘香，醉人心脾（杏花花期约每年3月下旬4月上旬，如未遇花期，则改去【土陶村】，费用不增不减），后抵达游览【莎车老城】（游览约2小时）一个莎车国，半部新疆史，中华上下5000年，莎车就有3000年，它曾是西域三十六国莎车古国，是叶尔羌汗国的都城，更是古丝绸之路上见证东西方文明激荡与交融的要冲；莎车的魅力远不止厚重的历史有着浓郁的中亚风情。后前往酒店入住。
                <w:br/>
                温馨提示：
                <w:br/>
                1、杏花花期约每年3月下旬4月上旬，如未遇花期则【英吉沙杏花】置换为【土陶村】土陶制作是当地世代传承的民族工艺，也是国家级非物质文化遗产，欣赏传统匠人的制作工艺和审美艺术。
                <w:br/>
                交通：汽车
                <w:br/>
                景点：【英吉沙县赏杏花】【莎车老城】
                <w:br/>
                购物点：【西域驼绒文化馆】（游览时间2小时）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莎车（车程约3.5小时）土陶技艺馆-唐王城千年屯垦文化体验中心（车程约4小时）图木舒克
                <w:br/>
                早餐后，前往图木舒克，前往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游览约1小时）是一座以丝绸之路屯垦戍边历史为核心，融合汉唐文化、军垦精神与边疆民族风情的综合性文化场馆。这里通过文物展陈、场景还原、沉浸式体验等方式，生动再现了西域屯垦两千年的壮阔史诗。后前往酒店入住。
                <w:br/>
                交通：汽车
                <w:br/>
                景点：【土陶技艺馆】【唐王城千年屯垦文化体验中心】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图木舒克（车程约4小时）喀什古城-喀什
                <w:br/>
                早餐后，返回喀什，前往游览【喀什古城】（游览约3小时），身处喀什古城犹如置身新疆维吾尔族民俗风情的生动画卷，这里被誉为“最后的西域，活着的古城”。古城区位于喀什市中心，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迷宫式城市街区。后入住酒店。
                <w:br/>
                交通：汽车
                <w:br/>
                景点：【喀什古城】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喀什凤栖梧、漫心酒店或同级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2、住宿：宿2晚网评四钻酒店+5晚网评三钻酒店。每成人每晚一个床位，若出现单男单女，客人需补单房差入住双标间。新疆地区酒店设施无法与发达地区相比，请谅解。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6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2026-01-19T05:14:43+08:00</dcterms:created>
  <dcterms:modified xsi:type="dcterms:W3CDTF">2026-01-19T05:14:43+08:00</dcterms:modified>
</cp:coreProperties>
</file>

<file path=docProps/custom.xml><?xml version="1.0" encoding="utf-8"?>
<Properties xmlns="http://schemas.openxmlformats.org/officeDocument/2006/custom-properties" xmlns:vt="http://schemas.openxmlformats.org/officeDocument/2006/docPropsVTypes"/>
</file>