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【福见樱花 纯玩】福建动车4天 ▏永定土楼 ▏永福樱花园 ▏古田会议会址 ▏泉州西街 ▏蟳埔村簪花围 ▏梧林古村 ▏漳州古城行程单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DYX-20250114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品质纯玩：广东成团，纯玩之旅，0购物，专车专导，每人每天/支水。
                <w:br/>
                东方古堡：福建土楼世界文化遗产精华之一，中国古建筑的一朵奇葩。
                <w:br/>
                红色圣地：永不熄灭的精神火炬—寻访古田会议纪念馆中的红色印记，瞻仰革命前辈的光辉历程，战地古田光芒耀。
                <w:br/>
                醉美樱花：永福镇全国有名的花乡。有着“中国醉美樱花圣地”的美誉，42个品种樱花，最大的特色是5万多亩的茶园，15万多万株樱花沿着茶园道路而种。
                <w:br/>
                鲤遇泉州：世界上中古时代最长的梁式石桥，中国第56处世界遗产【安平桥】。
                <w:br/>
                豪叹酒店：住宿不将就，永定升级【客都温泉度假村】含温泉票+泉州升级超豪华酒店。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广州南/东→潮汕→永定土楼
                <w:br/>
                上午：广州南/东站集合乘高铁前往潮汕站。
                <w:br/>
                下午：抵达后导游接团赴永定车程约2小时，参观世界文化遗产地；永定土楼。【南江土楼群】（套餐内）（游玩1.5小时）形态各异的土楼犹如一颗颗璀璨的明珠错落有致的分布在南溪河的两岸，依着山势和水势而建，或高或低、或聚或散，与周边秀丽的风景相互映衬，和谐统一，相得益彰，犹如一幅美丽的画卷，被誉为“土楼长城”。【经训楼】此名寄托着江氏族人对楼中后辈儿女的勉励，此生务必以"四书五经"为训，走耕读正道。【天一楼】天一楼为何取名的却是鲜为人知。道家经书有“天一生水，地六成之”，“天一生水，以水克火”的说法，为警示后辈防火护楼。【振阳楼】始建于康熙年间，南江土楼年代最早的，也是规模最大的一座。晚餐品【土楼家宴】；住客都温泉度假酒店休息。
                <w:br/>
                晚上：永定客都温泉酒店度假村，度假村依山而建，周边恍若仙境。这里以“温泉养生、休闲度假”为主题，温泉主题公园环境优美、格调高雅，设有60多个露天温泉泡池、数10种特色温泉（赠送价值70元/人温泉门票，自备泳衣，12:00-23:00营业）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永定客都温泉度假酒店/同级酒店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古田会议旧址→永福樱花
                <w:br/>
                上午：酒店早餐后，前往古田车程约1小时，参观【古田会址旧址】【古田纪念馆】【毛主席雕像】（游玩时间约2小时）战地古田光芒耀。您可在此重温我党誓词、瞻仰革命前辈的光辉历程，学习并教育孩子艰苦奋斗的精神。午餐品【古田红军饭】。
                <w:br/>
                下午：赴永福车程约1.5小时，【永福樱花园】（套餐内含）（游玩2小时）有着“中国最美樱花圣地”的美誉，42个品种樱花，最大的特色是5万多亩的茶园，15万多万株樱花沿着茶园道路而种，是名护城樱花的5倍，独一份的茶田樱花韵，独一份的中国风景致。永福樱花品种主要有中国红、绯寒樱、云南樱、染井吉野樱、牡丹樱、福建山樱等，品种多达42个。花期大约在每年1月中下旬到3月中旬，樱花节一个品种接着一个品种开。第一波盛开的主要是红色的绯寒缨、中国红、雾色樱、八重樱、牡丹樱；第二波盛开的主要是粉色的云南樱和白色的染井吉野樱；第三波盛开的将是粉色的松月樱、关山樱、普贤象樱、御帝吉野樱等。永福镇，是全国有名的花乡。（备注：樱花季节性产品，天气或环境的影响，实际观赏效果请以现场为准，敬请谅解）。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漳州角美维也纳/宜尚酒店/富城酒店/厦门中信悦星酒店/闽颐国际/鑫意百川/同级酒店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开元寺→西街→蟳埔村→→安平桥
                <w:br/>
                上午：酒店早餐后，前往泉州车程约1小时，参观【开元寺】（约1小时）建于唐武则天垂拱二年，至今已有1300多年的历史，也是福建省内规模较大的佛教寺院。【西街】（游玩1小时）是泉州较早开发的街道和区域，早在宋朝，它就已经象征了泉州的繁荣，它还是泉州市区保存较完整的古街区，保留着大量具有历史原貌的建筑。【西街观景平台】站在西街高处，俯视千年古刹开元寺，观西街，忆繁华泉州。打卡【小西呈】“写”上了白岩松的名言——“泉州，这是你一生至少要去一次的城市”。
                <w:br/>
                下午：【蟳埔村】（游玩1.5小时）古时阿拉伯蟳埔女人的后裔，虽经历代与当地汉族通婚，但中亚的遗风尚存，主要表现在蚝壳房和蟳埔女的头饰上。女士特别赠送【簪花围】（含头饰和服饰）当一回蟳埔女，头戴簪花围身穿特色服；在海上丝绸之路的起点发现了一个偷偷浪漫的村落～这是一个用海蛎壳作为建房材料的村落这是一个女人们头戴“簪花围”耳挂“丁香坠”的村落。游览【安平桥】（游玩约1小时）曾用名五里桥、西桥、安海桥，是中国福建省泉州市境内连接晋江市和南安市的一座桥梁，是世界上中古时代最长的梁式石桥，也是中国现存最长的海港大石桥，是古代桥梁建筑的杰作，享有“天下无桥长此桥”之誉。成功被列入《世界文化遗产名录》成为中国第56处世界遗产。住酒店休息。
                <w:br/>
                交通：汽车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泉州宝辉大酒店/万佳国际酒店/嘉年华酒店/明超大酒店/澳盛颐豪酒店/同级酒店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梧林古村→漳州古城→潮汕站→广州南/东
                <w:br/>
                上午：酒店早餐后，【梧林传统村落】（游玩约1小时）现存明朝百福墙、清朝官式红砖大厝、近现代哥特式和罗马式洋楼、番仔楼等各式风貌建筑200幢，它们默默讲述着百年侨村的辉煌荣耀，传递着一代代华侨的悠悠家国情。后乘车前往漳州车程约1.5小时。
                <w:br/>
                下午：参观【漳州古城】（游玩1.5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乘车赴潮汕站车程约2小时，乘坐动车返广州南/深圳北/广州东，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1.住宿：舒适酒店标准间，若出现单男单女，需自补房差，补房差费用为380元/人（不占床退100/人
                <w:br/>
                含早餐含温泉）。
                <w:br/>
                注：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2.用餐：：含3早0正，酒店含早餐（自费套餐含2正餐）（小童减半）十人一桌八菜一汤（不足8人现退餐费，若不足10人一桌，则相应减少）。
                <w:br/>
                3.交通：广州南/东-潮汕往返大交通（高铁/动车二等座）（广州出发的客人含广深广往返高铁票），当地空调旅游车（5-55座，需套车，保证每人一个座位）。
                <w:br/>
                4.门票：行程中景点首道门票，客人因个人原因自愿放弃景点参观，将不退还门票费用；注：鼓浪屿过渡一经开出均不得退换，赠游项目不游不退。
                <w:br/>
                5.证件：酒店入住必须满足人证合一要求，参加此团需务必携带有效证件，小童需携带出生证或者户口本原件或身份证原件三证择一出行。
                <w:br/>
                6.导游：专业地陪导游讲解服务。
                <w:br/>
                7.6岁以下小童结算，含：帆船、半正餐、车位、导服（若超高产生费用现补半门票或全门票），不含往返高铁票（没座位），不占床不含早。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自费套餐（报名现付）</w:t>
            </w:r>
          </w:p>
        </w:tc>
        <w:tc>
          <w:tcPr/>
          <w:p>
            <w:pPr>
              <w:pStyle w:val="indent"/>
            </w:pPr>
            <w:r>
              <w:rPr>
                <w:rFonts w:ascii="宋体" w:hAnsi="宋体" w:eastAsia="宋体" w:cs="宋体"/>
                <w:color w:val="000000"/>
                <w:sz w:val="20"/>
                <w:szCs w:val="20"/>
              </w:rPr>
              <w:t xml:space="preserve">自费套餐（报名现付）：2正30（土楼晚宴+古田红军饭）+土楼+永福+导游司机服务费=499元/人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2026-02-12T14:26:11+08:00</dcterms:created>
  <dcterms:modified xsi:type="dcterms:W3CDTF">2026-02-12T14:26:11+08:00</dcterms:modified>
</cp:coreProperties>
</file>

<file path=docProps/custom.xml><?xml version="1.0" encoding="utf-8"?>
<Properties xmlns="http://schemas.openxmlformats.org/officeDocument/2006/custom-properties" xmlns:vt="http://schemas.openxmlformats.org/officeDocument/2006/docPropsVTypes"/>
</file>