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【你好！延吉】南航东北双飞6天∣东方小巴黎哈尔滨∣长白山∣镜泊湖∣延吉CityWalk∣延边大学∣网红弹幕墙∣水上市场∣享长白矿物温泉∣横道河子油画村∣延边百花谷朝鲜民俗村行程单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圣山长白：登十大名山【长白山】,赏天池美景，满族神山，是松花江、鸭绿江、图们江的发源地。
                <w:br/>
                镜泊美景：观中国最大高山堰塞湖【镜泊湖】，偶遇惊奇的冰瀑跳水表演；
                <w:br/>
                东方小巴黎哈尔滨：打卡欧亚明珠，漫步【中央大街】，看远东第一大东正教堂；
                <w:br/>
                网红延吉：不出国门也能感受异国风情，走进【“小韩国”延吉】，感受浓郁朝鲜族文化，品味朝鲜风味美食；
                <w:br/>
                俄式风情油画村：打卡百年小镇横道河子，参观【中东铁路机车库】、俄式【东正教堂】、火车站、油画村等；
                <w:br/>
                民俗风情：探访朝鲜族民俗村，品味朝鲜族文化，观看【朝鲜族歌舞表演】；
                <w:br/>
                ★豪华住宿： 2晚四钻酒店（延吉/长白山二道白河镇），享泡【长白矿物温泉】； 
                <w:br/>
                ★东北美食：杀猪菜、东北铁锅炖、农家菜、野生冷水鱼宴、朝鲜歌舞表演餐；
                <w:br/>
                ★优质航班：广州出发，南航延吉往返，深度延吉；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延吉（行车约3.5小时）镜泊湖（行车约1.5小时）牡丹江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牡丹江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晚餐：野生冷水鱼宴（餐饮风味、用餐条件 与广东有一定的差异，大家应有心理准备。）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牡丹江（行车约1小时）横道河子油画村（行车约3.5小时）哈尔滨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乘车前往东方小巴黎哈尔滨，抵达后游览【松花江畔】（游览约30分钟）迎着江风，眺望宏伟的【松花江铁路大桥】游览以中国人民好朋友斯大林命名的沿江带状公园—【斯大林公园】、【防洪纪念塔】等。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哈尔滨（行车约5小时）敦化（行车约1.5小时）百花谷（行车约30分钟）二道白河镇
                <w:br/>
                早餐后，乘车前往古渤海国州府所在地——敦化，抵达后品尝午餐后，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二道白河镇（行车约30分钟）长白山北坡（行车约3小时）延吉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在这里，大家还可以自行品尝美味的温泉蛋。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返回延吉入住休息，晚餐自理，可继续打卡东北小首尔美食，推荐如下（纯分享·非广告）：全州拌饭、顺姬冷面、张师傅参鸡汤、百铺乐核桃炭烤、白玉串城！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延吉华阳、乾元翔宇、凯莉登、华鑫宿、龙井福宝尔、龙井良田百世、龙井琵岩山或同级（网评四钻）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住宿：1晚长白山二道白河镇四钻温泉酒店（请自备泳衣，不用不退）+1晚延吉四钻酒店+3晚三钻酒店（延吉/哈尔滨/牡丹江）；报价含每成每天一张床位，报名时如出现单人，酒店又不能加床或无三人间时，请补齐单房差；大东北老工业地区住宿条件不能与发达南方城市相比，敬请理解；
                <w:br/>
                用餐：含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7、全程景点门票不含，以下客人按照实际年龄补交门票费用，明细如下（需精确到生日当天）： 
                <w:br/>
                1）60周岁以下需现补大门票（不含景区小交通）：长白山大门票105+镜泊湖大门票50=155元
                <w:br/>
                2）60-64周岁需现补大门票（不含景区小交通）：长白山大门票55+镜泊湖大门票25=80元
                <w:br/>
                3）65周岁以上需现补大门票（不含景区小交通）：长白山大门票0+镜泊湖大门票0=0元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2025-01-31T07:31:30+08:00</dcterms:created>
  <dcterms:modified xsi:type="dcterms:W3CDTF">2025-01-31T07:31:30+08:00</dcterms:modified>
</cp:coreProperties>
</file>

<file path=docProps/custom.xml><?xml version="1.0" encoding="utf-8"?>
<Properties xmlns="http://schemas.openxmlformats.org/officeDocument/2006/custom-properties" xmlns:vt="http://schemas.openxmlformats.org/officeDocument/2006/docPropsVTypes"/>
</file>