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【南美五国+智利品酒】巴西· 阿根廷· 乌拉圭· 智利· 秘鲁26天（国航配联运）丨游双国伊瓜苏大瀑布|火地岛丨天空之城马丘比丘丨行程单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FHXY-SA5609863093lR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早上乘坐飞机前往利马，抵达后乘车前往皮斯科。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卡拉法特古法烤全羊，瓦尔帕莱索海鲜面，印加庄园酒店三道式烛光晚餐，秘制羊驼肉风味餐，皮斯科传统地道秘鲁菜，伊基托斯雨林酒店风味餐；
                <w:br/>
                7. 赠送阿根廷大冰川1小时游船（由于是赠送项目，如因航班等不可抗力因素导致无法乘坐游船，费用不退）；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
                <w:br/>
                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2026-10-25T17:57:53+08:00</dcterms:created>
  <dcterms:modified xsi:type="dcterms:W3CDTF">2026-10-25T17:57:53+08:00</dcterms:modified>
</cp:coreProperties>
</file>

<file path=docProps/custom.xml><?xml version="1.0" encoding="utf-8"?>
<Properties xmlns="http://schemas.openxmlformats.org/officeDocument/2006/custom-properties" xmlns:vt="http://schemas.openxmlformats.org/officeDocument/2006/docPropsVTypes"/>
</file>