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【东西岸-3U成都往返-免费联运-含全程司导服务费】美国东西海岸15天丨经典9城纵览 | 5大国家公园胜景环游 | 尼亚加拉大瀑布奇景大观 | 羚羊彩穴丨马蹄湾丨66号公路 | IN-N-OUT美式汉堡+Denny’s美式牛排 | 自由女神行程单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优质航司丨五星航空，舒适便捷，免费全国联运（部分城市无联运）
                <w:br/>
                金牌领队丨严选10年以上北美资深专业领队，全程为您服务！
                <w:br/>
                超值畅游丨环游专享超值大礼包+包含全程司导服务费
                <w:br/>
                【经典9城纵览】&amp;【世界奇景大观】&amp;【5大国家公园胜景环游】
                <w:br/>
                都市人文丨纽约、费城、华盛顿、布法罗、洛杉矶、拉斯、盐湖城、圣地亚哥、蒂华纳
                <w:br/>
                尼亚加拉大瀑布丨感受世界三大瀑布之一，“雷神之水”的威压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科罗拉多大峡谷国家公园丨壮美的地质教科书，诉说百万年的风采绝世与寂寞无限
                <w:br/>
                【行摄掠影】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自由女神游船丨随着游船缓缓靠近自由岛，鉴证这个“最美国”的文化符号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w:br/>
                免费联运始发地：乌鲁木齐、喀什、西宁、兰州、银川、鄂尔多斯、哈尔滨、长春、沈阳、大连、北京、天津、烟台、青岛、石家庄、太原、郑州、南京、上海、合肥、武汉、杭州、宁波、温州、南昌、长沙 、福州、汕头、广州、深圳、厦门、珠海、南宁、海口、三亚、昆明、景洪、丽江、嘉峪关、吕梁、临汾、日照、徐州、十堰、张家界、宜春、常德、盐城、芜湖、赣州、柳州、榆林、北海 、湛江。（其他未提及的始发地城市价格详询）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成都-洛杉矶 2230 2030
                <w:br/>
                于约定时间地点在机场集合,办理登机手续,搭乘国际航班飞往美国【洛杉矶】。抵达后，搭乘旅游巴士前往酒店办理入住休息，准备开起北美之旅。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洛杉矶-圣地亚哥--纽约
                <w:br/>
                参考航班：待告
                <w:br/>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抵达纽约后，专人接机，稍作休息后，开启【纽约】市区游览：【世贸中心】（外观，途经）世贸中心一号楼原名自由塔，在纽约著名的世贸双子塔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20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拉斯维加斯-洛杉矶--成都
                <w:br/>
                参考航班：3U3838 LAXTFU 2315 0820+2
                <w:br/>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抵达成都--国内航班联运地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3.额外游览用车超时费（导游和司机每天正常工作时间不超过9小时，如超时需加收超时费）；
                <w:br/>
                4.行程中所列游览活动之外项目所需的费用；
                <w:br/>
                5.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6.在机场内转机、候机及在飞机上时间及自由活动期间用餐由客人自理。(美国内陆的航班不提供免费的飞机餐)；
                <w:br/>
                7.出入境行李的海关税、全程行李搬运费、保管费以及行李托运费；目前国际段有1件免费行李托运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8.客人个人消费及其他私人性开支。例如交通工具上非免费餐饮费、洗衣、理发、电话、饮料、烟酒、付费电视、行李搬运、邮寄、购物、行程列明以外的用餐或宴请等；自由活动期间交通费；
                <w:br/>
                9.因个人原因滞留产生的一切费用；
                <w:br/>
                10.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12.选择成都直飞附加费用。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2025-01-31T07:37:45+08:00</dcterms:created>
  <dcterms:modified xsi:type="dcterms:W3CDTF">2025-01-31T07:37:45+08:00</dcterms:modified>
</cp:coreProperties>
</file>

<file path=docProps/custom.xml><?xml version="1.0" encoding="utf-8"?>
<Properties xmlns="http://schemas.openxmlformats.org/officeDocument/2006/custom-properties" xmlns:vt="http://schemas.openxmlformats.org/officeDocument/2006/docPropsVTypes"/>
</file>