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沈进哈出】东北三省环游双飞7天∣欧亚明珠哈尔滨∣长白山天池∣镜泊湖∣“小韩国”延吉∣东北卢浮宫·哈药六厂∣网红弹幕墙∣沈阳九·一八博物馆∣中街∣奢享长白温泉∣朝鲜民俗村∣北山公园∣满族博物馆∣江城吉林∣长春这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GX-20250123A3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南航·沈阳进哈尔滨出7日   逢周一/四出发 
                <w:br/>
                广州-沈阳CZ6332/09:25-13:00，哈尔滨-广州CZ6261/10:30-15:40；往返直飞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★邂逅小韩国—网红延吉：
                <w:br/>
                不出国门也能感受异国风情，感受浓郁朝鲜族文化，寻味朝鲜风味美食；
                <w:br/>
                ★镜泊奇景—冰瀑跳水：
                <w:br/>
                观中国最大高山堰塞湖【镜泊湖】，偶遇惊奇的冰瀑跳水表演；
                <w:br/>
                ★牢记历史—勿忘国耻：
                <w:br/>
                参观沈阳【九·一八历史博物馆】，勿忘国耻，警钟长鸣；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5晚三钻酒店（哈尔滨/牡丹江/延吉/吉林/沈阳）+1晚长白山二道白河镇四钻温泉酒店，享泡【长白矿物温泉】； 
                <w:br/>
                ★东北美食：烤鸭餐、杀猪菜、野生冷水鱼宴、朝鲜歌舞表演餐、满族乌拉火锅、农家菜、粘豆包、红米肠；
                <w:br/>
                ★优质航班：广州出发，南航直飞·沈进哈出，全景东三省，不走回头路；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抵达后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晚餐：特色烤鸭餐（餐饮风味、用餐条件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沈阳（行车约4.5小时）吉林（如团队人数低于10人，则安排动车/高铁二等座前往吉林，列车上无导游
                <w:br/>
                早餐后，乘车前往沈阳【九·一八历史博物馆】（游览约1小时,逢周一闭馆,如遇闭馆则安排外观,免费景点无费用退还）矗立在望花立交桥西北角上，外形为一本翻开的台历，左面刻着1931年9月18日，右面记录着事变的发生过程。博物馆内部共分三层，正厅黑色大理石上刻着四个大字勿忘国耻，上方的时钟永远指着九一八事变发生的时间。馆内收藏了大量详实的史料、图片、实物，均揭露日本帝国主义制造九一八事变的真相和在东北犯下的滔天罪行。馆中还有很多逼真的蜡像，生动展示了日军“731部队”残忍血腥的人体试验、八路军战士的生活和战斗等场景。
                <w:br/>
                后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吉林（行车约4小时）二道白河镇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赠送打卡满族服饰换装（免费，不用不退，视景区实际为准），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
                <w:br/>
                后乘车赴【美人松空中廊桥公园】（游览约30分钟），美人松是长白山北坡二道白河地区特有树种，它是一种非常高大的松树，苑内的美人松最粗的胸径近1米、高32米。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午餐：团餐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二道白河镇（行车约30分钟）长白山北坡（行车约30分钟）百花谷（行车约2小时）延吉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后乘车前往有“小韩国”之称的延吉入住休息。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延吉（行车约3.5小时）镜泊湖（行车约1.5小时）牡丹江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牡丹江入住休息。
                <w:br/>
                交通：旅游大巴
                <w:br/>
              </w:t>
            </w:r>
          </w:p>
        </w:tc>
        <w:tc>
          <w:tcPr/>
          <w:p>
            <w:pPr>
              <w:pStyle w:val="indent"/>
            </w:pPr>
            <w:r>
              <w:rPr>
                <w:rFonts w:ascii="宋体" w:hAnsi="宋体" w:eastAsia="宋体" w:cs="宋体"/>
                <w:color w:val="000000"/>
                <w:sz w:val="20"/>
                <w:szCs w:val="20"/>
              </w:rPr>
              <w:t xml:space="preserve">早餐：√     午餐：X     晚餐：野生冷水鱼宴（餐饮风味、用餐条件 与广东有一定的差异，大家应有心理准备。）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牡丹江（行车约1小时）横道河子油画村（行车约3.5小时）哈尔滨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东方小巴黎哈尔滨，游览【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w:br/>
                晚餐品尝东北特色【杀猪菜】起源于东北农村，每年秋收农忙之后，人们为庆祝丰收或过年前把家中的肥猪宰杀，制成各种菜肴，招待乡邻。上菜时，特色菜品一盘肉、一盘酸菜、一盘血肠，也有的是把三者合一，大盆大盆地端上桌来。后前往酒店入住休息。
                <w:br/>
                交通：旅游大巴
                <w:br/>
              </w:t>
            </w:r>
          </w:p>
        </w:tc>
        <w:tc>
          <w:tcPr/>
          <w:p>
            <w:pPr>
              <w:pStyle w:val="indent"/>
            </w:pPr>
            <w:r>
              <w:rPr>
                <w:rFonts w:ascii="宋体" w:hAnsi="宋体" w:eastAsia="宋体" w:cs="宋体"/>
                <w:color w:val="000000"/>
                <w:sz w:val="20"/>
                <w:szCs w:val="20"/>
              </w:rPr>
              <w:t xml:space="preserve">早餐：√     午餐：农家菜 （餐饮风味、用餐条件 与广东有一定的差异，大家应有心理准备。）     晚餐：特色杀猪菜 （餐饮风味、用餐条件 与广东有一定的差异，大家应有心理准备。）   </w:t>
            </w:r>
          </w:p>
        </w:tc>
        <w:tc>
          <w:tcPr/>
          <w:p>
            <w:pPr>
              <w:pStyle w:val="indent"/>
            </w:pPr>
            <w:r>
              <w:rPr>
                <w:rFonts w:ascii="宋体" w:hAnsi="宋体" w:eastAsia="宋体" w:cs="宋体"/>
                <w:color w:val="000000"/>
                <w:sz w:val="20"/>
                <w:szCs w:val="20"/>
              </w:rPr>
              <w:t xml:space="preserve">哈尔滨傲雪四季、丽呈东谷、工会大厦、友谊宫、安悦或同级（网评四钻）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火车：沈阳至吉林为动车或高铁二等座，列车上无导游，请保管好自身和财物安全；
                <w:br/>
                住宿：2晚网评四钻酒店（哈尔滨/沈阳）+3晚网评三钻（牡丹江/延吉/吉林）+1晚长白山二道白河镇网评四钻温泉酒店（请自备泳衣）；报价含每成人每天一张床位，报名时如出现单人，酒店又不能加床或无三人间时，请补齐单房差；大东北老工业地区住宿条件不能与发达南方城市相比，敬请理解；
                <w:br/>
                用餐：含6早7正（餐标30元/正*6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2025-01-31T07:52:44+08:00</dcterms:created>
  <dcterms:modified xsi:type="dcterms:W3CDTF">2025-01-31T07:52:44+08:00</dcterms:modified>
</cp:coreProperties>
</file>

<file path=docProps/custom.xml><?xml version="1.0" encoding="utf-8"?>
<Properties xmlns="http://schemas.openxmlformats.org/officeDocument/2006/custom-properties" xmlns:vt="http://schemas.openxmlformats.org/officeDocument/2006/docPropsVTypes"/>
</file>