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长安十二时辰（纯玩）行程单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【回程】西安-广州，CZ3204（21：00-23：35）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★【秦俑制作】通过自己动手体验，进一步了解修复兵马俑背后的奥秘！
                <w:br/>
                ★【皮影戏】世界级文化遗产，是电影的鼻祖，也是人类最早的活动影像！
                <w:br/>
                ★【尊享住宿】西安入住市中心5钻酒店，尽显非凡体验！
                <w:br/>
                ★【贴心安排】华山爱心登山手套+华山导览器+每人每天水管够！
                <w:br/>
                ★【保证夜游大唐不夜城】打卡【盛唐密盒】流量密码，感受穿梭千年长安美轮美奂的夜色美景！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十三朝古都-西安，游览【白鹿原影视城】（参观约4小时）（不含上行云梯30元/人，单程电瓶车20元/人）（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游览清朝榜眼高岳崧的府邸【高家大院】（游览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景点：【白鹿原影视城】【高家大院】【钟鼓楼广场+北院门仿古步行街】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游览【西安电影制片厂免费区】（游览约1小时），这里充满了复古与现代交融的美学元素，是摄影爱好者的天堂，无论是斑驳的老墙、独特的建筑线条，还是充满故事感的场景布局，都能成为你镜头下独一无二的记忆画面。游览中国首个沉浸式唐风市井生活文化街区【长安十二时辰】（游览约3小时），结合《长安十二时辰》原剧中的剧情、人物、道具、故事特色，多方位打造多彩至极，淋漓尽致的唐朝时空。游中国十大高品位文化街，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景点：【大慈恩寺】【西安电影制片厂免费区】【长安十二时辰】【大唐不夜城】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赠送使用华山导览器），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白鹿原影视城不含上行云梯30元/人，单程电瓶车20元/人
                <w:br/>
                雁塔登塔25元/人（自愿）
                <w:br/>
                西安博物院耳麦20元（自愿）
                <w:br/>
                兵马俑电瓶车5元（自愿），耳麦20元（自愿）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2025-06-18T20:32:21+08:00</dcterms:created>
  <dcterms:modified xsi:type="dcterms:W3CDTF">2025-06-18T20:32:21+08:00</dcterms:modified>
</cp:coreProperties>
</file>

<file path=docProps/custom.xml><?xml version="1.0" encoding="utf-8"?>
<Properties xmlns="http://schemas.openxmlformats.org/officeDocument/2006/custom-properties" xmlns:vt="http://schemas.openxmlformats.org/officeDocument/2006/docPropsVTypes"/>
</file>