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无自费 | 4晚五星酒店行程单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16:00-17:50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品质服务：全程中文地陪+专业领队悉心陪同、照料
                <w:br/>
                ★ 优质住宿：4晚连续入住网评五星度假酒店，地理位置优越，出行方便
                <w:br/>
                ★ 经典打卡：芽庄大教堂、天依女神庙、五指岩、芽庄夜市
                <w:br/>
                ★ 特色出海：经典出海，跳岛一日游，享受阳光与海滩
                <w:br/>
                ★ 特色美食：芽庄特色簸箕餐、三宝餐、越式风味餐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远观【海燕岛】（不上岸）岛上有成群结队的燕子居住在岛上，芽庄这个岛盛产燕窝，因此不能上岛，可以远观拍照留念。游玩结束后返回码头，送往酒店休息。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乳胶中心】（游览时间约120分钟）。
                <w:br/>
              </w:t>
            </w:r>
          </w:p>
        </w:tc>
        <w:tc>
          <w:tcPr/>
          <w:p>
            <w:pPr>
              <w:pStyle w:val="indent"/>
            </w:pPr>
            <w:r>
              <w:rPr>
                <w:rFonts w:ascii="宋体" w:hAnsi="宋体" w:eastAsia="宋体" w:cs="宋体"/>
                <w:color w:val="000000"/>
                <w:sz w:val="20"/>
                <w:szCs w:val="20"/>
              </w:rPr>
              <w:t xml:space="preserve">早餐：酒店自助餐     午餐：越式风味餐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酒店享用自助早餐后，发出游览【芽庄大教堂】（游览时间约40分钟）矗立在一个小山坡上，沿着开满小花的阶梯上去。随后前往【珍宝馆】（游览时间约120分钟）。接着前往游览【天依女神庙】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随后前往【南洋奇宝馆】（游览时间约120分钟）。接着傍晚时间段前往【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酒店标准：2晚网评四星酒店+升级2晚网评五星酒店；为标准双人间含每人每天一床位（小孩价不占床位）；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2025-10-04T14:46:16+08:00</dcterms:created>
  <dcterms:modified xsi:type="dcterms:W3CDTF">2025-10-04T14:46:16+08:00</dcterms:modified>
</cp:coreProperties>
</file>

<file path=docProps/custom.xml><?xml version="1.0" encoding="utf-8"?>
<Properties xmlns="http://schemas.openxmlformats.org/officeDocument/2006/custom-properties" xmlns:vt="http://schemas.openxmlformats.org/officeDocument/2006/docPropsVTypes"/>
</file>