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西沙自由行【南海之梦号】邮轮｜三沙市｜西沙群岛｜全富岛｜鸭公岛｜银屿岛｜三沙灯塔｜升旗仪式｜玻璃海｜探访渔民村行程单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三亚凤凰岛邮轮码头起止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FG-XS-NHZMDCP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三亚市-三沙市-西沙群岛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传奇西沙！乘坐西沙邮轮前往国人向往的地方，圆梦西沙，宣示主权
                <w:br/>
                    * 邮轮全程享用自助餐（早餐，午餐、晚餐）
                <w:br/>
                    * 全富岛——面积仅为0.02平方公里，打卡清脆的珊瑚岛
                <w:br/>
                    * 银屿岛——拥抱最美玻璃海，探访渔民村
                <w:br/>
                    * 鸭公岛——面积约0.01平方公里，珊瑚礁堆积而成的微小岛
                <w:br/>
                    * 爱我中华，扬我国威，参加升国旗仪式，宣誓主权，打卡三沙灯塔，拍照留念
                <w:br/>
                    * 海洋欢乐颂：精彩歌舞演出，一起沉醉在这南海之梦里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三亚凤凰岛邮轮码头登船， 开始西沙之旅
                <w:br/>
                下午14点乘车前往凤凰岛联检大厅。
                <w:br/>
                14:00-15:00	【三亚凤凰岛国际邮轮码头】集合、发放登船卡
                <w:br/>
                15:00-16:30 【分批登船】起航西沙
                <w:br/>
                15:00-17:30	【巡船】分组参观“南海之梦”号船舶
                <w:br/>
                16:50-17:10  进行【逃生演习】 讲解安全须知、救生衣穿着演示 
                <w:br/>
                17:00-17:30  十甲星空剧场【梦迴西沙主题宣讲会】
                <w:br/>
                17:30-19:00  听广播，分组前往【海棠湾餐厅】享用晚餐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早餐：酒店自助早餐；     午餐：X     晚餐：邮轮自助晚餐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南海之梦邮轮上【根据报名舱位入住】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西沙邮轮（银屿岛-全富岛）
                <w:br/>
                05:40-06:00	【早安南海，日出摄影】观海上日出、自由海上摄影
                <w:br/>
                06:20-07:00	【海上健身】体验健康养生操课程
                <w:br/>
                06:30-08:00	【海棠湾自助餐厅】早餐
                <w:br/>
                08:00-11:00  	登陆【银屿岛】参加原生态登岛体验，感受七色海的魅力，进行岛屿观光【发烧摄影】【岛碑留念】【参观渔民村】观摩当地渔民生活
                <w:br/>
                10:00-10:30  	参加【升国旗仪式】（视天气等因素调整仪式时间）
                <w:br/>
                11:30-13:00	【海棠湾自助餐厅】午餐
                <w:br/>
                14:00-17:00	登陆【全富岛】参加原生态登岛体验，打卡绝美唯美玻璃海，岛屿观光
                <w:br/>
                17:30-19:00	晚餐
                <w:br/>
                20:00-21:00	十层星空剧场【海洋欢乐颂晚会】精彩歌舞演出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早餐：邮轮自助早餐     午餐：邮轮自助午餐     晚餐：邮轮自助晚餐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西沙邮轮（鸭公岛-银屿岛）
                <w:br/>
                05:40-06:00 【早安南海，日出摄影】（观海上日出、海上摄影）
                <w:br/>
                06:20-07:00 【海上有氧健身操】体验活力健身课程
                <w:br/>
                06:30-08:00  早餐
                <w:br/>
                08:00-11:00 登陆【鸭公岛】（试验性开放、鸭公岛试验性开放期间，可能受施工、不可抗力等因素影响而无法登岛,不属于合同违约）分组、流动上岛观光，在岛上短暂停留，在西沙领队的讲解带领下游览观光，拍照留念。
                <w:br/>
                11:30-13:00  午餐
                <w:br/>
                14:00-17:00  前往【银屿岛】或【全富岛】自由观光
                <w:br/>
                15:00-17:00  不登岛游客自行前往7甲或8甲参加船上娱乐活动
                <w:br/>
                17:30-19:00  晚餐
                <w:br/>
                19:30-20:30 【西沙分享晚会】西沙回忆分享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早餐：邮轮自助早餐     午餐：邮轮自助午餐     晚餐：邮轮自助晚餐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抵达三亚凤凰岛码头
                <w:br/>
                06:30-08:00	早餐
                <w:br/>
                06:30-08:30船舶进港，抵港后离船
                <w:br/>
                <w:br/>
                重要提示：
                <w:br/>
                1、以上行程中登岛、登艇等活动顺序，均依据潮水进行组织安排，以实际情况为准。
                <w:br/>
                2、行程中各项海上、船上、岛上活动，受天气影响会有调整更新，以实际安排为准。
                <w:br/>
                3、鸭公岛试验性开放期间，可能受施工、不可抗力等因素影响而无法登岛,不属于合同违约。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南海之梦邮轮包含：
                <w:br/>
                ①邮轮对应客房3晚住宿
                <w:br/>
                ②西沙通行费用
                <w:br/>
                ③管家服务费用
                <w:br/>
                ④5正3早、全程自助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1、不含个人旅游意外保险费用和航空保险费，建议旅客自行购买。
                <w:br/>
                2、超重行李的托运费、保管费；酒店内洗衣、理发、电话、传真、收费电视、饮品、烟酒等个人消费；
                <w:br/>
                3、自由活动期间用车、陪同服务；
                <w:br/>
                4、一切个人消费及费用包含中未提及的任何费用。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本产品供应商为:海南风光假日旅行社有限公司，许可证号:L-HAN00031，质监电话:020-83371233
                <w:br/>
                <w:br/>
                重要提示：
                <w:br/>
                1、以上行程中登岛、登艇等活动顺序，均依据潮水进行组织安排，以实际情况为准。
                <w:br/>
                2、行程中各项海上、船上、岛上活动，受天气影响会有调整更新，以实际安排为准。
                <w:br/>
                3、鸭公岛试验性开放期间，可能受施工、不可抗力等因素影响而无法登岛,不属于合同违约。
                <w:br/>
                <w:br/>
                1）、收客年龄：10周岁以上70周岁以内，身体健康，具有完全民事行为能力的中华人民共和国公民。（超龄可申请，具体请咨询）
                <w:br/>
                2）、非中国大陆公民，持港、澳、台、华侨和外籍人士谢绝参加。
                <w:br/>
                3）、曾有特殊病史：心脏病、高血压、糖尿病、严重鼻窦炎、严重贫血、眩晕症、癫痫病、哮喘病、狂躁症、抑郁症等精神疾病谢绝参加。
                <w:br/>
                4）、醉酒者、重度晕船者、孕妇谢绝参加。
                <w:br/>
                5）、公安机关在案、在刑、在逃、取保候审人员，曾有过煽动颠覆国家政权言论者，曾参加传播反动思想的邪教组织者谢绝参加。
                <w:br/>
                6）、所有舱位为男女混住，如需特殊指定，请提前告知落实。
                <w:br/>
                <w:br/>
                根据《旅游法》相关规定：因台风/大雨/大雾等不可抗力因素造成旅游者不能出行或当地滞留的，旅行社会协助客人采取相应的措施，为此而增加的食宿、动车退票改签、机票退改等费用，均由旅游者自行承担。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特别扣费约定及其他：
                <w:br/>
                由于本次客人参加的是旅行社买断资源。为维护双方的合法权益，现就此线路退团或转线或延期的扣费补充约定如下：客人报名参团后因自身原因退团的，旅行社将按照以下标准扣除必要的费用，本约定与《广州市国内旅游组团合同》第28条不一致的，以本约定为准：
                <w:br/>
                （1）出团日前21-14天以内(含14天)退团的，旅行社的业务损失费为50%
                <w:br/>
                （2）出团日前14-7天以内(含7天)退团的，旅行社的业务损失费为80%
                <w:br/>
                （3）出团日前7天至出发当日退团的，旅行社的业务损失费为100%
                <w:br/>
                <w:br/>
                根据《旅游法》相关规定：因台风/大雨/大雾等不可抗力因素造成旅游者不能出行或当地滞留的，旅行社会协助客人采取相应的措施，为此而增加的食宿、动车退票改签、机票退改等费用，均由旅游者自行承担。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报名必须提交的资料：
                <w:br/>
                （1）申请表+告知书
                <w:br/>
                （2）低/超龄客人按照船方要求提供相关资料，以船方审批为准。
                <w:br/>
                （3）登船时需提供：申请表原件、告知书原件、身份证原件。
                <w:br/>
                低/超龄人员需提供：申请表原件、告知书原件、身份证原件、免责书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 个人携带物品建议
                <w:br/>
                1.建议出行装备：太阳帽、太阳镜、防晒衣、外套、沙滩鞋（谢绝拖鞋）、运动鞋、便于行动衣着、游泳衣、个人药品、相机、电池、充电宝（以备不时之需）、及洗漱用品（为了环保建议自备）。
                <w:br/>
                2.登船时，每人限带一件行李（豪华商务舱、特等舱除外），重量不超过30千克，体积不超过0.3立方米，长度不超过1.5米（杆形物品2米）。
                <w:br/>
                <w:br/>
                ◆ 船上限量携带物品：
                <w:br/>
                1、气体打火机不超过5个，指甲油、去污剂、染发剂不超过20毫升，香水不超过100毫升，家用杀虫剂、空气清新剂不超过300毫升。
                <w:br/>
                <w:br/>
                ◆ 船上禁带携带物品：
                <w:br/>
                1、枪支、弹药、管制刀具、毒品、淫秽物品、易燃、易爆、有毒、有腐蚀性、有放射性等危险品，各种臭味、腥味物品，灵柩、尸骨、骨灰及活动物等严禁上船。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2025-10-04T14:46:16+08:00</dcterms:created>
  <dcterms:modified xsi:type="dcterms:W3CDTF">2025-10-04T14:46:16+08:00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