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中旅1号【维京游轮—欧洲】荷兰德国法国瑞士莱茵河经典之旅8天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VK20250208LYH8D01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★尽览被列为世界遗产的莱茵河中段风光
                <w:br/>
                ★乘游船领略阿姆斯特丹运河风景
                <w:br/>
                ★打卡科隆大教堂, 可选升级行程体验啤酒文化
                <w:br/>
                ★探索海德堡城堡, 可选升级行程参观海德堡大学
                <w:br/>
                ★探索巴塞尔老城区, 打卡三国交界之都
                <w:br/>
                ★走近阿尔萨斯地区, 感受德法文化的交融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欣赏沿岸伫立了数个世纪的山形顶建筑。返回船上享用午餐。接下来半天, 您可在游轮驶向德国时, 尽享船上多彩的休闲及文化活动。
                <w:br/>
                船票已含游览项目
                <w:br/>
                悠游阿姆斯特丹运河 行程用时: 约2小时
                <w:br/>
                以最悠哉的方式发现荷兰名城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包括纤巧的山形顶房屋和荷兰黄金时代巅峰建造的镀金豪宅。行程将带您把阿姆斯特丹的别致景象尽收眼底——从黄金转弯到新区奥弗霍克斯, 从音乐厅到海事博物馆门口的复刻版18世纪名船阿姆斯特丹号。您也将与各式各样的船只擦肩而过, 包括停泊在运河沿岸的迷人船屋。有“瘦桥”之称并曾在多幅名画中出现的木质双梁吊桥, 也是此程的亮点之一。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 | 科隆
                <w:br/>
                我们将在中午抵达科隆。享用船上午餐后, 步行漫游科隆, 穿越老城区, 途径圣马丁教堂和主教座堂——这是德国最大的大教堂, 收录于联合国教科文组织世界遗产名录。导览结束后, 您可在科隆氛围感十足的河畔享受闲暇时光, 也可参加升级游览项目进一步了解当地历史及文化。深夜,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科布伦茨 莱茵河中段巡游
                <w:br/>
                抵达科布伦茨的上午, 您将前往参观埃伦布赖特施泰因要塞 (又名誉石要塞) , 了解莱茵河中段的军事历史和防御工程, 并俯瞰莱茵河和摩泽尔河两河交汇处, 然后回船享用午餐。午餐后, 游轮将巡航经过被列入联合国教科文组织世界遗产名录的莱茵河中段, 而我们也将为您提供沿途所经城堡的解说与指南。夜间, 游轮继续行驶时, 您将在船上享受一席丰富的德国风味晚宴。
                <w:br/>
                船票已含游览项目
                <w:br/>
                探访埃伦布赖特施泰因要塞 行程用时: 约2.5小时
                <w:br/>
                尽览要塞历史和壮阔河景
                <w:br/>
                埃伦布赖特施泰因要塞 (又名誉石要塞) , 长期以来始终占据着重要的战略地位, 其建立所在的堡垒旧址可追溯至1100年。现存要塞是为抵御法国的入侵, 而于19世纪初重建而成。随旅游礼宾乘坐缆车登上要塞所在的山顶, 开启一段带有丰富讲解的行程。之后, 您将有时间自由探索并欣赏此处的宏伟景色, 还可挑选一家当地咖啡馆休息片刻, 再返回船上。
                <w:br/>
                活动强度: 轻松 (步行不超过1.5小时)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海德堡
                <w:br/>
                游轮将在清晨靠岸。今天上午我们为您安排了海德堡历史名城之旅,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或参加含午餐的升级游览项目。晚餐时, 游轮将继续驶向下一目的地时。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 | 巴塞尔
                <w:br/>
                今早抵达巴塞尔, 并将在导游的带领下游览巴塞尔老城区。回船享用午餐前, 您会拥有自由活动时间, 可以自行探索城市精彩。下午, 不妨参加我们的升级游览项目, 进一步深入了解巴塞尔的人文历史, 或享受瑞士
                <w:br/>
                山区体验。船将在巴塞尔过夜停靠。
                <w:br/>
                船票已含游览项目
                <w:br/>
                巴塞尔亮点之旅 行程用时: 约4小时
                <w:br/>
                邂逅三国交界之都的历史与文化
                <w:br/>
                在导游的陪伴下游览巴塞尔老城区, 走访丘陵河畔引人入胜的中世纪建筑群。您将途经集市广场, 这里被风格含括晚期哥特式、文艺复兴式、巴洛克式的工会大厅环绕, 鲜明夺目。欣赏市政厅的华丽尖塔, 以及13世纪罗马式大教堂的纤细塔楼。大教堂别具一格的红色砂岩外墙取材自邻邦法国的孚日山脉。在大教堂背后, 传统的缆索渡船利用河水流淌的力量为乘客摆渡。导览结束后, 不妨利用您的自由活动时间寻觅非常受欢迎的瑞士巧克力, 或品尝当地知名小吃巴塞尔饼干, 悦宠味蕾。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您理解并承认，您的取消将对旅行社和承运人重新出售游轮旅行产品造成困难，因此，无论您的游轮旅行产品是否转售，均应支付本条所规定的取消费。您同意，旅行社和承运人因您取消预订所蒙受的任何损失将很难或无法量化，作为违约金约定的取消费是公平合理的。对于在按照预定出发时间出发之前收到的所有书面取消，将收取以下取消费用：
                <w:br/>
                1.因客人个人原因提出取消行程，需要根据以下标准支付已经发生的旅游费用：
                <w:br/>
                1）出发前120日以上，人民币1000元
                <w:br/>
                2）出发前90日至119日，全部游轮票价的20%
                <w:br/>
                3）出发前70日至89日，全部游轮票价的35%
                <w:br/>
                4）出发前50日至69日，全部游轮票价的50%
                <w:br/>
                5）出发前30日至49日，全部游轮票价的75%
                <w:br/>
                6）出发前29日及以下，全部游轮票价的100%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2025-08-05T05:39:12+08:00</dcterms:created>
  <dcterms:modified xsi:type="dcterms:W3CDTF">2025-08-05T05:39:12+08:00</dcterms:modified>
</cp:coreProperties>
</file>

<file path=docProps/custom.xml><?xml version="1.0" encoding="utf-8"?>
<Properties xmlns="http://schemas.openxmlformats.org/officeDocument/2006/custom-properties" xmlns:vt="http://schemas.openxmlformats.org/officeDocument/2006/docPropsVTypes"/>
</file>