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桂林阳朔双动3天  精华 大漓江丨20元人民币背景图—黄布倒影丨遇龙河竹筏漂流丨银子岩丨象鼻山丨山水间演绎丨大榕树旅拍丨少数民族村寨丨十里画廊行程单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◎仙境旅拍！赠送【阳朔大榕树山水旅拍】（旅拍为赠送项目，如不参加无费用退回）！
                <w:br/>
                ◎仙境西街！尽情享受【西街】小镇独具情韵的休闲时光，体验浪漫的异国风情！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1个正餐：桂林溶洞风味宴40元/人，1个船上餐为船票含简餐，1个壮族风味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2025-06-08T02:49:57+08:00</dcterms:created>
  <dcterms:modified xsi:type="dcterms:W3CDTF">2025-06-08T02:49:57+08:00</dcterms:modified>
</cp:coreProperties>
</file>

<file path=docProps/custom.xml><?xml version="1.0" encoding="utf-8"?>
<Properties xmlns="http://schemas.openxmlformats.org/officeDocument/2006/custom-properties" xmlns:vt="http://schemas.openxmlformats.org/officeDocument/2006/docPropsVTypes"/>
</file>