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【极致南疆】新疆双飞8天 喀什古城丨永安湖唐王城丨土陶馆丨温宿大峡谷丨N39沙漠丨莎车非遗博览园丨中国西极石碑丨喀拉库里湖丨白沙湖丨盘龙古道丨帕米尔景区行程单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XBX-20150210-A2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  好礼相送】
                <w:br/>
                尊享丨喀什古城citywalk，穿走网红街巷； 
                <w:br/>
                省时丨广州飞南疆城市-喀什，节省飞乌鲁木齐汽车1500公里；
                <w:br/>
                住宿丨升级2晚入住网评4钻酒店（当地准五酒店），让您晚上休息更舒适；
                <w:br/>
                【多彩南疆  给你颜色】
                <w:br/>
                蓝帕米尔高原秘境蓝宝石湖泊：白沙湖，卡拉库里湖，班迪尔蓝湖、永安湖
                <w:br/>
                白远观昆仑山脉之首的冰山之父-慕士塔格雪峰 
                <w:br/>
                黄塔克拉玛干N39沙漠旅游景区，感受漫漫黄沙的魅力
                <w:br/>
                褐九曲十八弯-盘龙古道，昆仑山脉“心电图”，639道弯道，超值体验
                <w:br/>
                彩喀什古城异域建筑、多彩少数民族、温宿大峡谷
                <w:br/>
                【高原秘境 缤纷玩法】
                <w:br/>
                万山之祖丨塔什库尔干县城位于万山之祖的帕米尔高原，一县通三国的边境县城
                <w:br/>
                漫步古城丨喀什古城、莎车感受不同民族的烟火气；
                <w:br/>
                用心设计丨探访祖国最西边邮局+邮寄明信片，旅行的获得感邮寄给远方的他们或未来的自己；
                <w:br/>
                壮美峡谷丨不出国也能完爆美国大峡谷——南疆温宿托尔木大峡谷，拥有丹霞、雅丹、次雅丹、岩盐喀斯特和独特的盐丘底劈构造等5种地貌堪称新疆“活的地质演变史博物馆”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特色美食丨新疆特有大盘鸡+缸缸肉+塔县牦牛肉火锅，让味蕾也来一场西域之旅~！
                <w:br/>
                【舒适旅程】
                <w:br/>
                省时优选丨直达南疆喀什，用最少的时间游览南疆最多的地方，节省汽车劳累，将时间留在最美的风景里！
                <w:br/>
                广东自组丨广东独立自组团，同声同气游新疆！0自费高性价比，舒心畅玩！
                <w:br/>
                舒适交通丨6人铁发，16人以上升级安排2+1舒适旅游大巴车，让旅途更加舒适
                <w:br/>
                舒适住宿丨升级安排2晚网评四钻舒适豪华酒店+连住3晚图木舒克舒适3钻酒店，不挪窝，轻松出行~！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图木舒克-（汽车约230km，约3.5H）温宿大峡谷-（汽车约230km，约3.5H）图木舒克
                <w:br/>
                早餐后前往【温宿大峡谷】也称托木尔大峡谷（参观时间约3小时）。温宿大峡谷拥有独特的盐岩喀斯特、丹霞、雅丹、次雅丹地貌。这里曾是通往南北天山，木扎特古道的必经之地。峡谷中，山壁岩层分布清晰，受挤压形成的褶皱，历经亿万年的风雨侵蚀，形成了绝壁高耸、奇峰兀立、嶙峋怪异、五彩纷呈的奇特景观。我们乘坐狂野的区间车进入，穿行在壮观的峡谷中，惊叹大自然的鬼斧神工，登高俯瞰万山之城。天气好的情况下，还可以看到天山第一高峰【托木尔峰】。而后乘车前往图木舒克，中途游览【柯坪齐兰古城】（游览约40min，赠送游览景点，不去不退）原名阔纳齐兰古城，西汉时齐兰古城是古丝绸之路的必经之地，这座隐藏在大漠中的古城，不仅见证了丝路贸易的辉煌，更是中华文明与西域文化交融的见证。途径车观【柯坪红沙漠景区】“红层”的红色砂岩风化成沙粒，集聚成片则成为红色沙漠，属于丹霞地貌。红沙河湿地与红沙漠紧密相连，红沙河横穿而过，远远地就能看到一片赤红的沙海。游玩尽兴后，赴入住入住酒店。
                <w:br/>
                交通：汽车
                <w:br/>
                到达城市：图木舒克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图木舒克-汽车-永安湖-汽车-土陶村-汽车-杏花园-汽车-图木舒克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-（汽车约100km，2.5H）莎车非遗博览园-（汽车约130km，约2H）英吉沙杏花园-（汽车约80km，约1.5H）喀什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莎车县参观【莎车非遗展览园】（含门票，游览约2小时）莎车是古丝绸之路南道上的重镇，古西域36国之一，一个古老的国度，还有当地人的特色房屋和彩色门，这里也是十二木卡姆的故乡，这里如10年前的喀什更原生态，老城是最迷人也是最有趣的地方，里面即可以看到精美气派的宫殿、王陵，也可以看到烟火气十足的当地人生活，色彩绚丽的屋子，比喀什更纯正的维族小城！游毕后前往喀什入住酒店休息。
                <w:br/>
                【温馨提示】
                <w:br/>
                1.沙漠气候干燥且风沙大，建议您多注意饮水，以防上火。
                <w:br/>
                2.南疆紫外线强烈，带好遮阳伞和护肤防护。
                <w:br/>
                3.如遇【莎车非遗展览园】景区因特殊情况闭园，则变更【莎车古城】或【莎车老街卡赞其】，景点置换不作退费处理！
                <w:br/>
                交通：汽车
                <w:br/>
                到达城市：喀什市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这天可睡到自然醒，在酒店早餐规定时间内用餐，餐后自由活动，导游会根据航班时间，与游客沟通好集合时间与地点，提前2小时送达机场，结束大美西域南疆之旅！返回温暖的家，期待与您再次见面。
                <w:br/>
                <w:br/>
                1、特别说明:
                <w:br/>
                2、关于广东人福利-赠送图木舒克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4、行程中的图片仅供参考，并非是必须抵达的景点及当时的风景，最终游览内容以行程文字标准为准，系列团无法保证景观一致，敬请知悉！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1.大交通：广州-喀什往返经济舱机票（不含机建燃油税）
                <w:br/>
                2、住宿：升级2晚当地豪华网评四钻酒店+4晚当地舒适网评三钻酒店+塔县经济舒适酒店1晚（2-3钻），单男单女请自补房差，不占床不退房差。
                <w:br/>
                3、参考酒店：
                <w:br/>
                图木舒克（网评3钻）：尚客优品/速8/都市花园/鑫瑞/如家商务或同级
                <w:br/>
                塔县（当地县城条件有限，网评2-3钻舒适型酒店）：欧罗巴1号/石头城/迎宾馆/辉煌/世界屋脊/前海/瑞城/冰川花园或同级
                <w:br/>
                喀什（网评3钻或特色民宿）：喀什潮漫/喀什陌上/维也纳3好酒店/尚客优品/前海宾馆/新海/海尔巴格/非你莫属/喀什都市花园/格林豪泰酒店/宜尚酒店/格林凯瑞酒店或同级
                <w:br/>
                喀什（网评4钻）：其尼瓦克国际酒店/凯里亚德/柏曼国际酒店/菲兰特国际酒店/格美/格林东方/锦江都城/亚朵酒店/或同级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塔县餐标50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4、用车：根据团队人数安排旅游空调车，保证每人一个正座
                <w:br/>
                满16人以上升级2+1座车；16人以下用普通大巴或中巴车
                <w:br/>
                说明：接机及送机用普通旅游大巴车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购物	
                <w:br/>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1.此线路享受当地文旅优惠政策，为特惠旅游包价产品，门票已享受最优惠政策，在旅游过程中，如未发生的门票，我社不予退款。（包括不可抗力因素或天气因素导致景点不能正常游览）
                <w:br/>
                2.持有特殊证件的游客，如老年证、导游证、经理资格证、军官证、学生证等等证件，均不可再次享受门票优惠或退费政策。
                <w:br/>
                成团约定	
                <w:br/>
                10人以上发团
                <w:br/>
                报名需知及约定	
                <w:br/>
                1、机票说明：受限于航空公司极其严格的付款条件，此产品为买断机位产品、一经报名确认即产生机票成本，退位需承担机位损失；一经确认出票后不能签转更改。退位退票按照航空公司规定；航班要求每位客人提供联系电话，谢谢！
                <w:br/>
                2、港澳台游客现询，此线路产品不接待外籍游客，外籍游客需单团议价
                <w:br/>
                3、为维护旅游者的正当权益，请旅游者在行程结束后，必须认真填写《意见反馈表》，内容要真实、可信。我社解决投诉以 “意见反馈表”为依据、以80%滿意度为准则。解决投诉以《意见反馈表》为依据。如意见表上签写满意或以任何形式和理由拒绝签写，回团后有任何投诉，我社一切概不负责！
                <w:br/>
                4、应国家最高人民法院失信人（包括失信人被执行人、限制消费人员）不得乘坐飞机之规定，各大航空公司均不允许失信人购买飞机票（详细限制内容参见；中国执行信息共开网相关声明 http://zxgk.court.gov.cn/ ）。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5、因新疆行程跨度大，对游客身体状况要求较高，70周岁以上的长者暂不接受报名，敬请谅解。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1.此线路享受当地文旅优惠政策，为特惠旅游包价产品，门票已享受最优惠政策，在旅游过程中，如未发生的门票，我社不予退款。（包括不可抗力因素或天气因素导致景点不能正常游览）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2025-05-10T17:27:48+08:00</dcterms:created>
  <dcterms:modified xsi:type="dcterms:W3CDTF">2025-05-10T17:27:48+08:00</dcterms:modified>
</cp:coreProperties>
</file>

<file path=docProps/custom.xml><?xml version="1.0" encoding="utf-8"?>
<Properties xmlns="http://schemas.openxmlformats.org/officeDocument/2006/custom-properties" xmlns:vt="http://schemas.openxmlformats.org/officeDocument/2006/docPropsVTypes"/>
</file>