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寒假&amp;春节【佛缘普陀】华东双飞4天 | 普陀山 | 双泉禅院 | 慈城古镇| 素斋宴行程单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JB-202501215A1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❊梵音袅袅，又见普陀：三柱清香点燃了我心中的希望，愿所求皆如愿
                <w:br/>
                ❊宁波秘境：阿育王寺，指尖触碰千年佛光
                <w:br/>
                ❊宁波“小洱海”：东钱湖领略江南古韵
                <w:br/>
                ❊网红打卡地：双泉禅院，佛心墙！
                <w:br/>
                ❊古今穿梭，时空折叠：慈城古镇唐代街巷、明清官宅中漫步，一秒坠入江南科举往事
                <w:br/>
                ❊舒适住宿：全程四钻酒店标间，指定入住一晚普陀山祥生大酒店；不仅可以看晚霞听涛声，看海上日出，感兴趣的还可以去寺院听早课。
                <w:br/>
                ❊尊享品质：全程纯玩0购物! 每天赠送矿泉水。
                <w:br/>
                ❊马上有福：赠送祈福大礼包(香袋+心经+祈福丝带)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广州白云机场搭乘航班飞往宁波（飞行时间约2小时），抵达后安排导游接机。
                <w:br/>
                游览：我国现存唯一以印度阿育王命名的千年古刹——【阿育王寺】, 参观一座举世瞩目的舍利宝塔，另存有唐、宋碑刻，唐石雕造像清代主体建筑等，并设有宗教文物陈列室等。
                <w:br/>
                游览：浙江第一大天然淡水湖--【东钱湖】，被郭沫若誉为"西子风韵、太湖气魄"，集国家级旅游度假区、国家级水利风景区于一身。东钱湖原有陶公钓矶、余相书楼、百步耸翠、霞屿锁岚、双虹落彩、二灵夕照、上林晓钟、芦汀宿雁、殷湾渔火、白石仙坪十景等。
                <w:br/>
                <w:br/>
                特别备注：
                <w:br/>
                1、报名时行程为参考，具体的行程游览顺序将根据航班安排的首末站城市最终确定。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宁波--舟山（车程约2小时）普陀山
                <w:br/>
                早餐后，后乘船前往【普陀山】（乘坐时间约15分钟）是我国四大佛教名山之一，与九华山、峨嵋山、五台山合称中国佛教四大名山，素有"海天佛国"、"南海圣境"之称，同时也是著名的海岛风景旅游胜地，充分显示着海和山的大自然之美。
                <w:br/>
                游览：【双泉禅寺】明朝万历年间，有高僧真静在普陀山千步沙溪上，象王峰。由于人多缺水，便持咒求之，遂遣言下双泉涌出。因此得名双泉。
                <w:br/>
                后前往佛顶山（不含缆车上下70元/人，敬请自理），游览【慧济寺】（游览约40分钟）位于佛顶山的全山最高的寺院，是普陀山第三大寺。游览【法雨寺】（游览约30分钟）为普陀三大寺之一，占地33408平方米，现存殿宇294间，依山取势，分列六层台基上。游览【善财古洞】两面临海,庵后更为陡坡碧海,松阜起伏。前有青山为屏，鸟语花香。洞前静立细闻海潮声至，远近喧繁皆无。说是洞，其实非洞，是一条深约 15 米，宽约 4 米的石缝，顶巨石，平整如盖。因为善财洞供奉着善财童子，所以每年都有大量的香客前来祈求财运亨通。
                <w:br/>
                交通：旅游车/景区交通车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普陀山祥生大酒店或不低于以上级别酒店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普陀山—舟山-宁波
                <w:br/>
                早上，酒店享用早餐。
                <w:br/>
                游览【普济寺】（游览约40分钟）为普陀山三大寺之一，是中国寺院建筑的典型代表和浙江清代官式建筑的重要遗存，游览【不肯去观音院】位于紫竹林，紫竹林是观音修道的地方，里面有全山建寺最早的地方不肯去观音院。
                <w:br/>
                游览：【紫竹林】（游览时间不少于1小时）位于浙江省舟山市普陀山东南部的梅檀岭下的一个景点。因山中岩石呈紫红色，剖视可见柏树叶、竹叶状花纹、因称紫竹石，后人在此栽有紫竹而得名。
                <w:br/>
                游览：普陀山【南海观音】坐落于双峰山南端的观音跳山岗上。此处势随峰起，秀林葱郁，气顺脉畅，碧波荡漾。莲花洋彼岸的朱家尖，隔海侍卫;双峰山坡麓的紫竹林，潮音频传。普陀山新的人文景观，海天佛国的象征。
                <w:br/>
                乘船返朱家尖码头，车赴宁波。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宁波广州
                <w:br/>
                早上，酒店享用早餐
                <w:br/>
                游览：【慈城古县城】位于宁波北郊，城内保留着当年县城的布局和大量明清古建，漫步城中，随处可见古朴的院落，偶尔可见大宅深院，是一座舒服且安静的古城。不要错过这里物美价廉的特色小吃，其中上过央视的慈城年糕较为出名。
                <w:br/>
                游览：【南塘老街】位于宁波古城南门外，曾经是旧宁波商贸文化聚集地的"南门三市"，位列宁波八大历史街区之一，同时也是宁波市"紫线规划"保护区域。呈南北走向，以祖关山路为界，分为南、北两街。街区保留了300多米的传统街巷，拥有文保单位1处，文保点6个。
                <w:br/>
                根据航班时间车赴宁波机场，搭乘飞机回广州，结束愉快的旅程。
                <w:br/>
                交通：旅游车/飞机
                <w:br/>
              </w:t>
            </w:r>
          </w:p>
        </w:tc>
        <w:tc>
          <w:tcPr/>
          <w:p>
            <w:pPr>
              <w:pStyle w:val="indent"/>
            </w:pPr>
            <w:r>
              <w:rPr>
                <w:rFonts w:ascii="宋体" w:hAnsi="宋体" w:eastAsia="宋体" w:cs="宋体"/>
                <w:color w:val="000000"/>
                <w:sz w:val="20"/>
                <w:szCs w:val="20"/>
              </w:rPr>
              <w:t xml:space="preserve">早餐：√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2、住宿：3晚当地豪华酒店、每人每晚一个床位，若出现单男单女，客人需补单房差入住标间。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3、用餐：全程含餐7正3早，酒店房费含早餐（酒店根据实际入住人数安排早餐，客人放弃使用恕无费用退还）餐标40元/位（正餐九菜一汤）；9－10人一桌（正餐八菜一汤），6－8人一桌（正餐六菜一汤）,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6、不含慧济寺缆车费用上下70元/人
                <w:br/>
                7、不包含普陀山行李车费用20元/件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行李费</w:t>
            </w:r>
          </w:p>
        </w:tc>
        <w:tc>
          <w:tcPr/>
          <w:p>
            <w:pPr>
              <w:pStyle w:val="indent"/>
            </w:pPr>
            <w:r>
              <w:rPr>
                <w:rFonts w:ascii="宋体" w:hAnsi="宋体" w:eastAsia="宋体" w:cs="宋体"/>
                <w:color w:val="000000"/>
                <w:sz w:val="20"/>
                <w:szCs w:val="20"/>
              </w:rPr>
              <w:t xml:space="preserve">20元/件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2025-12-17T07:25:27+08:00</dcterms:created>
  <dcterms:modified xsi:type="dcterms:W3CDTF">2025-12-17T07:25:27+08:00</dcterms:modified>
</cp:coreProperties>
</file>

<file path=docProps/custom.xml><?xml version="1.0" encoding="utf-8"?>
<Properties xmlns="http://schemas.openxmlformats.org/officeDocument/2006/custom-properties" xmlns:vt="http://schemas.openxmlformats.org/officeDocument/2006/docPropsVTypes"/>
</file>